
<file path=[Content_Types].xml><?xml version="1.0" encoding="utf-8"?>
<Types xmlns="http://schemas.openxmlformats.org/package/2006/content-types">
  <Default Extension="bin"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A41E" w14:textId="77777777" w:rsidR="00F255E1" w:rsidRDefault="00F255E1">
      <w:pPr>
        <w:pStyle w:val="Style1"/>
        <w:rPr>
          <w:sz w:val="2"/>
          <w:szCs w:val="2"/>
        </w:rPr>
      </w:pPr>
    </w:p>
    <w:tbl>
      <w:tblPr>
        <w:tblStyle w:val="Tablaconcuadrcula"/>
        <w:tblW w:w="49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31"/>
        <w:gridCol w:w="2548"/>
        <w:gridCol w:w="3110"/>
      </w:tblGrid>
      <w:tr w:rsidR="00F255E1" w14:paraId="7670A42A" w14:textId="77777777">
        <w:trPr>
          <w:trHeight w:val="1455"/>
          <w:jc w:val="center"/>
        </w:trPr>
        <w:tc>
          <w:tcPr>
            <w:tcW w:w="4877" w:type="dxa"/>
          </w:tcPr>
          <w:p w14:paraId="7670A41F" w14:textId="77777777" w:rsidR="00AE2297" w:rsidRDefault="00AA7525">
            <w:pPr>
              <w:rPr>
                <w:rFonts w:ascii="Arial" w:hAnsi="Arial" w:cs="Arial"/>
                <w:sz w:val="22"/>
                <w:szCs w:val="22"/>
                <w:lang w:val="en-GB"/>
              </w:rPr>
            </w:pPr>
            <w:r>
              <w:rPr>
                <w:rFonts w:ascii="Arial" w:hAnsi="Arial" w:cs="Arial"/>
                <w:sz w:val="22"/>
                <w:szCs w:val="22"/>
                <w:lang w:val="en-GB"/>
              </w:rPr>
              <w:t>A1 - RTG,38.1</w:t>
            </w:r>
          </w:p>
          <w:p w14:paraId="7670A420" w14:textId="77777777" w:rsidR="00AE2297" w:rsidRDefault="00AA7525">
            <w:pPr>
              <w:rPr>
                <w:rFonts w:ascii="Arial" w:hAnsi="Arial" w:cs="Arial"/>
                <w:sz w:val="22"/>
                <w:szCs w:val="22"/>
                <w:lang w:val="en-GB"/>
              </w:rPr>
            </w:pPr>
            <w:r>
              <w:rPr>
                <w:rFonts w:ascii="Arial" w:hAnsi="Arial" w:cs="Arial"/>
                <w:sz w:val="22"/>
                <w:szCs w:val="22"/>
                <w:lang w:val="en-GB"/>
              </w:rPr>
              <w:t>Code modèle : 31KS130HD001</w:t>
            </w:r>
          </w:p>
          <w:p w14:paraId="7670A421" w14:textId="77777777" w:rsidR="00AE2297" w:rsidRDefault="00AA7525">
            <w:pPr>
              <w:rPr>
                <w:rFonts w:ascii="Arial" w:hAnsi="Arial" w:cs="Arial"/>
                <w:sz w:val="22"/>
                <w:szCs w:val="22"/>
                <w:lang w:val="en-GB"/>
              </w:rPr>
            </w:pPr>
            <w:r>
              <w:rPr>
                <w:rFonts w:ascii="Arial" w:hAnsi="Arial" w:cs="Arial"/>
                <w:sz w:val="22"/>
                <w:szCs w:val="22"/>
                <w:lang w:val="en-GB"/>
              </w:rPr>
              <w:t>Date d'édition : 06/10/2020</w:t>
            </w:r>
          </w:p>
          <w:p w14:paraId="7670A422" w14:textId="77777777" w:rsidR="00AE2297" w:rsidRDefault="00AA7525">
            <w:pPr>
              <w:rPr>
                <w:rFonts w:ascii="Arial" w:hAnsi="Arial" w:cs="Arial"/>
                <w:sz w:val="22"/>
                <w:szCs w:val="22"/>
                <w:lang w:val="en-GB"/>
              </w:rPr>
            </w:pPr>
            <w:r>
              <w:rPr>
                <w:rFonts w:ascii="Arial" w:hAnsi="Arial" w:cs="Arial"/>
                <w:sz w:val="22"/>
                <w:szCs w:val="22"/>
                <w:lang w:val="en-GB"/>
              </w:rPr>
              <w:t>Mise à jour de l’affaire : 24/04/2020</w:t>
            </w:r>
          </w:p>
          <w:p w14:paraId="7670A423" w14:textId="77777777" w:rsidR="00AE2297" w:rsidRDefault="00AA7525">
            <w:pPr>
              <w:rPr>
                <w:rFonts w:ascii="Arial" w:hAnsi="Arial" w:cs="Arial"/>
                <w:sz w:val="20"/>
                <w:szCs w:val="20"/>
              </w:rPr>
            </w:pPr>
            <w:r>
              <w:rPr>
                <w:rFonts w:ascii="Arial" w:hAnsi="Arial" w:cs="Arial"/>
                <w:sz w:val="20"/>
                <w:szCs w:val="20"/>
                <w:lang w:eastAsia="fr-FR"/>
              </w:rPr>
              <w:t>N° de Grille : 5791362 du 06/10/2020</w:t>
            </w:r>
          </w:p>
        </w:tc>
        <w:tc>
          <w:tcPr>
            <w:tcW w:w="2520" w:type="dxa"/>
          </w:tcPr>
          <w:p w14:paraId="7670A424" w14:textId="77777777" w:rsidR="00F255E1" w:rsidRDefault="00E60F7F">
            <w:pPr>
              <w:rPr>
                <w:b/>
                <w:sz w:val="22"/>
                <w:szCs w:val="22"/>
              </w:rPr>
            </w:pPr>
            <w:r>
              <w:rPr>
                <w:rFonts w:ascii="Arial" w:hAnsi="Arial" w:cs="Arial"/>
                <w:b/>
                <w:sz w:val="22"/>
                <w:szCs w:val="22"/>
              </w:rPr>
              <w:t>A l'attention de</w:t>
            </w:r>
            <w:r w:rsidR="00653978">
              <w:rPr>
                <w:b/>
                <w:sz w:val="22"/>
                <w:szCs w:val="22"/>
              </w:rPr>
              <w:t xml:space="preserve">     </w:t>
            </w:r>
          </w:p>
          <w:p w14:paraId="7670A425" w14:textId="77777777" w:rsidR="00F255E1" w:rsidRDefault="00F255E1">
            <w:pPr>
              <w:ind w:left="255" w:right="-471" w:hanging="255"/>
              <w:rPr>
                <w:rFonts w:ascii="Arial" w:hAnsi="Arial" w:cs="Arial"/>
                <w:b/>
                <w:sz w:val="22"/>
                <w:szCs w:val="22"/>
              </w:rPr>
            </w:pPr>
          </w:p>
        </w:tc>
        <w:tc>
          <w:tcPr>
            <w:tcW w:w="3076" w:type="dxa"/>
          </w:tcPr>
          <w:p w14:paraId="7670A426" w14:textId="77777777" w:rsidR="00AE2297" w:rsidRDefault="00AE2297">
            <w:pPr>
              <w:pStyle w:val="158interlinearspaces"/>
              <w:ind w:left="0"/>
              <w:rPr>
                <w:b/>
                <w:sz w:val="22"/>
                <w:szCs w:val="22"/>
              </w:rPr>
            </w:pPr>
          </w:p>
          <w:p w14:paraId="7670A427" w14:textId="77777777" w:rsidR="00AE2297" w:rsidRDefault="00AE2297">
            <w:pPr>
              <w:pStyle w:val="158interlinearspaces"/>
              <w:ind w:left="0"/>
              <w:rPr>
                <w:b/>
                <w:sz w:val="22"/>
                <w:szCs w:val="22"/>
              </w:rPr>
            </w:pPr>
          </w:p>
          <w:p w14:paraId="7670A428" w14:textId="77777777" w:rsidR="00F255E1" w:rsidRDefault="00F255E1">
            <w:pPr>
              <w:pStyle w:val="158interlinearspaces"/>
              <w:ind w:left="0"/>
              <w:rPr>
                <w:b/>
                <w:sz w:val="22"/>
                <w:szCs w:val="22"/>
              </w:rPr>
            </w:pPr>
          </w:p>
          <w:p w14:paraId="7670A429" w14:textId="77777777" w:rsidR="00F255E1" w:rsidRDefault="00653978">
            <w:pPr>
              <w:ind w:left="-108" w:firstLine="108"/>
              <w:jc w:val="both"/>
              <w:rPr>
                <w:rFonts w:ascii="Arial" w:hAnsi="Arial" w:cs="Arial"/>
                <w:b/>
                <w:sz w:val="22"/>
                <w:szCs w:val="22"/>
              </w:rPr>
            </w:pPr>
            <w:r>
              <w:rPr>
                <w:rFonts w:ascii="Arial" w:hAnsi="Arial" w:cs="Arial"/>
                <w:b/>
                <w:sz w:val="22"/>
                <w:szCs w:val="22"/>
              </w:rPr>
              <w:t xml:space="preserve">                                                                       </w:t>
            </w:r>
          </w:p>
        </w:tc>
      </w:tr>
      <w:tr w:rsidR="00F255E1" w14:paraId="7670A42C" w14:textId="77777777">
        <w:trPr>
          <w:jc w:val="center"/>
        </w:trPr>
        <w:tc>
          <w:tcPr>
            <w:tcW w:w="10473" w:type="dxa"/>
            <w:gridSpan w:val="3"/>
          </w:tcPr>
          <w:p w14:paraId="7670A42B" w14:textId="77777777" w:rsidR="00F255E1" w:rsidRDefault="00E60F7F" w:rsidP="005B2154">
            <w:pPr>
              <w:pStyle w:val="158interlinearspaces"/>
              <w:ind w:left="0"/>
              <w:rPr>
                <w:b/>
                <w:sz w:val="28"/>
                <w:szCs w:val="28"/>
                <w:lang w:val="pl-PL"/>
              </w:rPr>
            </w:pPr>
            <w:r>
              <w:rPr>
                <w:b/>
                <w:sz w:val="28"/>
                <w:szCs w:val="28"/>
                <w:lang w:val="pl-PL"/>
              </w:rPr>
              <w:t>K 380 P8X4 HEAVY.44 E3</w:t>
            </w:r>
            <w:r w:rsidR="005B2154">
              <w:rPr>
                <w:b/>
                <w:sz w:val="28"/>
                <w:szCs w:val="28"/>
                <w:lang w:val="pl-PL"/>
              </w:rPr>
              <w:t xml:space="preserve"> - </w:t>
            </w:r>
            <w:r>
              <w:rPr>
                <w:b/>
                <w:sz w:val="28"/>
                <w:szCs w:val="28"/>
                <w:lang w:val="pl-PL"/>
              </w:rPr>
              <w:t>PTAC 42 T</w:t>
            </w:r>
            <w:r w:rsidR="005B2154">
              <w:rPr>
                <w:b/>
                <w:sz w:val="28"/>
                <w:szCs w:val="28"/>
                <w:lang w:val="pl-PL"/>
              </w:rPr>
              <w:t xml:space="preserve"> / </w:t>
            </w:r>
            <w:r>
              <w:rPr>
                <w:b/>
                <w:sz w:val="28"/>
                <w:szCs w:val="28"/>
                <w:lang w:val="pl-PL"/>
              </w:rPr>
              <w:t>PTRA 45,5 T</w:t>
            </w:r>
          </w:p>
        </w:tc>
      </w:tr>
    </w:tbl>
    <w:p w14:paraId="7670A42D" w14:textId="77777777" w:rsidR="00AE2297" w:rsidRDefault="00AE2297">
      <w:pPr>
        <w:rPr>
          <w:rFonts w:ascii="Arial" w:hAnsi="Arial" w:cs="Arial"/>
          <w:color w:val="000000"/>
          <w:sz w:val="20"/>
          <w:szCs w:val="20"/>
          <w:highlight w:val="lightGray"/>
          <w:lang w:eastAsia="fr-FR"/>
        </w:rPr>
      </w:pPr>
    </w:p>
    <w:p w14:paraId="7670A42E" w14:textId="77777777" w:rsidR="00F255E1" w:rsidRDefault="00F255E1">
      <w:pPr>
        <w:pStyle w:val="158interlinearspaces"/>
        <w:ind w:left="0"/>
        <w:rPr>
          <w:lang w:val="pl-PL"/>
        </w:rPr>
      </w:pPr>
    </w:p>
    <w:p w14:paraId="7670A42F" w14:textId="77777777" w:rsidR="00AE2297" w:rsidRDefault="00AE2297">
      <w:pPr>
        <w:pStyle w:val="158image"/>
        <w:ind w:left="0"/>
        <w:rPr>
          <w:rFonts w:ascii="Arial" w:hAnsi="Arial" w:cs="Arial"/>
          <w:sz w:val="18"/>
          <w:szCs w:val="18"/>
        </w:rPr>
      </w:pPr>
    </w:p>
    <w:p w14:paraId="7670A430" w14:textId="77777777" w:rsidR="00F255E1" w:rsidRDefault="00F255E1">
      <w:pPr>
        <w:pStyle w:val="158interlinearspaces"/>
        <w:ind w:left="0"/>
        <w:rPr>
          <w:sz w:val="18"/>
          <w:szCs w:val="18"/>
          <w:lang w:val="pl-PL"/>
        </w:rPr>
      </w:pPr>
    </w:p>
    <w:p w14:paraId="7670A431" w14:textId="77777777" w:rsidR="00F255E1" w:rsidRDefault="00F255E1">
      <w:pPr>
        <w:pStyle w:val="158interlinearspaces"/>
        <w:ind w:left="0"/>
        <w:rPr>
          <w:sz w:val="18"/>
          <w:szCs w:val="18"/>
          <w:lang w:val="pl-PL"/>
        </w:rPr>
        <w:sectPr w:rsidR="00F255E1">
          <w:headerReference w:type="even" r:id="rId6"/>
          <w:headerReference w:type="default" r:id="rId7"/>
          <w:footerReference w:type="even" r:id="rId8"/>
          <w:footerReference w:type="default" r:id="rId9"/>
          <w:headerReference w:type="first" r:id="rId10"/>
          <w:footerReference w:type="first" r:id="rId11"/>
          <w:pgSz w:w="11906" w:h="16838"/>
          <w:pgMar w:top="1440" w:right="567" w:bottom="1440" w:left="567" w:header="567" w:footer="567" w:gutter="0"/>
          <w:cols w:space="708"/>
          <w:docGrid w:linePitch="360"/>
        </w:sectPr>
      </w:pPr>
    </w:p>
    <w:p w14:paraId="7670A432" w14:textId="77777777" w:rsidR="00AE2297" w:rsidRDefault="00AA7525">
      <w:pPr>
        <w:pStyle w:val="Plaquerouge1ligne"/>
      </w:pPr>
      <w:r>
        <w:t>RENAULT TRUCKS</w:t>
      </w:r>
    </w:p>
    <w:p w14:paraId="7670A433" w14:textId="77777777" w:rsidR="00AE2297" w:rsidRDefault="00AA7525">
      <w:pPr>
        <w:pStyle w:val="Plaquerouge23lignes"/>
      </w:pPr>
      <w:r>
        <w:t>K 380</w:t>
      </w:r>
    </w:p>
    <w:p w14:paraId="7670A434" w14:textId="77777777" w:rsidR="00AE2297" w:rsidRDefault="00AE2297">
      <w:pPr>
        <w:pStyle w:val="Plaquerouge23lignes"/>
      </w:pPr>
    </w:p>
    <w:p w14:paraId="7670A435" w14:textId="77777777" w:rsidR="00AE2297" w:rsidRDefault="00AE2297">
      <w:pPr>
        <w:pStyle w:val="PlaquerougeLigneintervale"/>
      </w:pPr>
    </w:p>
    <w:p w14:paraId="7670A436" w14:textId="77777777" w:rsidR="00AE2297" w:rsidRDefault="00AA7525">
      <w:r>
        <w:br w:type="column"/>
      </w:r>
    </w:p>
    <w:p w14:paraId="7670A437" w14:textId="77777777" w:rsidR="00AE2297" w:rsidRDefault="00AA7525">
      <w:r>
        <w:br w:type="column"/>
      </w:r>
    </w:p>
    <w:p w14:paraId="7670A438" w14:textId="77777777" w:rsidR="00AE2297" w:rsidRDefault="00AA7525">
      <w:r>
        <w:br w:type="column"/>
      </w:r>
    </w:p>
    <w:p w14:paraId="7670A439" w14:textId="77777777" w:rsidR="00AE2297" w:rsidRDefault="00AE2297">
      <w:pPr>
        <w:sectPr w:rsidR="00AE2297">
          <w:type w:val="continuous"/>
          <w:pgSz w:w="11906" w:h="16838"/>
          <w:pgMar w:top="1440" w:right="567" w:bottom="1440" w:left="850" w:header="567" w:footer="567" w:gutter="0"/>
          <w:cols w:num="4" w:space="284"/>
        </w:sectPr>
      </w:pPr>
    </w:p>
    <w:p w14:paraId="7670A43A" w14:textId="77777777" w:rsidR="00AE2297" w:rsidRDefault="00AE2297">
      <w:pPr>
        <w:sectPr w:rsidR="00AE2297">
          <w:type w:val="continuous"/>
          <w:pgSz w:w="11906" w:h="16838"/>
          <w:pgMar w:top="1440" w:right="567" w:bottom="1440" w:left="567" w:header="567" w:footer="567" w:gutter="0"/>
          <w:cols w:space="567"/>
        </w:sectPr>
      </w:pPr>
    </w:p>
    <w:p w14:paraId="7670A43B" w14:textId="77777777" w:rsidR="00AE2297" w:rsidRDefault="00AA7525">
      <w:r>
        <w:rPr>
          <w:noProof/>
          <w:lang w:val="fr-FR" w:eastAsia="ja-JP"/>
        </w:rPr>
        <w:drawing>
          <wp:inline distT="0" distB="0" distL="0" distR="0" wp14:anchorId="7670A67A" wp14:editId="7670A67B">
            <wp:extent cx="6838950" cy="227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New Bitmap Image.jpg"/>
                    <pic:cNvPicPr/>
                  </pic:nvPicPr>
                  <pic:blipFill>
                    <a:blip r:embed="rId12" cstate="print"/>
                    <a:stretch>
                      <a:fillRect/>
                    </a:stretch>
                  </pic:blipFill>
                  <pic:spPr>
                    <a:xfrm>
                      <a:off x="0" y="0"/>
                      <a:ext cx="6838950" cy="2276475"/>
                    </a:xfrm>
                    <a:prstGeom prst="rect">
                      <a:avLst/>
                    </a:prstGeom>
                  </pic:spPr>
                </pic:pic>
              </a:graphicData>
            </a:graphic>
          </wp:inline>
        </w:drawing>
      </w:r>
    </w:p>
    <w:p w14:paraId="7670A43C" w14:textId="77777777" w:rsidR="00AE2297" w:rsidRDefault="00AA7525">
      <w:pPr>
        <w:pStyle w:val="Textelibre-TitreTableau"/>
      </w:pPr>
      <w:r>
        <w:t>MASSES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FFF"/>
        <w:tblLook w:val="04A0" w:firstRow="1" w:lastRow="0" w:firstColumn="1" w:lastColumn="0" w:noHBand="0" w:noVBand="1"/>
      </w:tblPr>
      <w:tblGrid>
        <w:gridCol w:w="4200"/>
        <w:gridCol w:w="4200"/>
        <w:gridCol w:w="774"/>
        <w:gridCol w:w="1021"/>
      </w:tblGrid>
      <w:tr w:rsidR="00AE2297" w14:paraId="7670A441" w14:textId="77777777">
        <w:tc>
          <w:tcPr>
            <w:tcW w:w="4200" w:type="dxa"/>
            <w:shd w:val="clear" w:color="FFFFFF" w:fill="FF0000"/>
          </w:tcPr>
          <w:p w14:paraId="7670A43D" w14:textId="77777777" w:rsidR="00AE2297" w:rsidRDefault="00AA7525">
            <w:pPr>
              <w:pStyle w:val="Tableau-Styledelentte"/>
              <w:shd w:val="clear" w:color="FFFFFF" w:fill="FF0000"/>
            </w:pPr>
            <w:r>
              <w:t>Empattement</w:t>
            </w:r>
          </w:p>
        </w:tc>
        <w:tc>
          <w:tcPr>
            <w:tcW w:w="4200" w:type="dxa"/>
            <w:shd w:val="clear" w:color="FFFFFF" w:fill="FF0000"/>
          </w:tcPr>
          <w:p w14:paraId="7670A43E" w14:textId="77777777" w:rsidR="00AE2297" w:rsidRDefault="00AE2297">
            <w:pPr>
              <w:pStyle w:val="Tableau-Styledelentte"/>
              <w:shd w:val="clear" w:color="FFFFFF" w:fill="FF0000"/>
            </w:pPr>
          </w:p>
        </w:tc>
        <w:tc>
          <w:tcPr>
            <w:tcW w:w="0" w:type="auto"/>
            <w:shd w:val="clear" w:color="FFFFFF" w:fill="FF0000"/>
          </w:tcPr>
          <w:p w14:paraId="7670A43F" w14:textId="77777777" w:rsidR="00AE2297" w:rsidRDefault="00AA7525">
            <w:pPr>
              <w:pStyle w:val="Tableau-Styledelentte"/>
              <w:shd w:val="clear" w:color="FFFFFF" w:fill="FF0000"/>
            </w:pPr>
            <w:r>
              <w:t>mm</w:t>
            </w:r>
          </w:p>
        </w:tc>
        <w:tc>
          <w:tcPr>
            <w:tcW w:w="0" w:type="auto"/>
            <w:shd w:val="clear" w:color="FFFFFF" w:fill="FF0000"/>
          </w:tcPr>
          <w:p w14:paraId="7670A440" w14:textId="77777777" w:rsidR="00AE2297" w:rsidRDefault="00AA7525">
            <w:pPr>
              <w:pStyle w:val="Tableau-Styledelentte"/>
              <w:shd w:val="clear" w:color="FFFFFF" w:fill="FF0000"/>
            </w:pPr>
            <w:r>
              <w:t>4,600</w:t>
            </w:r>
          </w:p>
        </w:tc>
      </w:tr>
      <w:tr w:rsidR="00AE2297" w14:paraId="7670A446" w14:textId="77777777">
        <w:tc>
          <w:tcPr>
            <w:tcW w:w="4200" w:type="dxa"/>
            <w:shd w:val="clear" w:color="000000" w:fill="FFFFFF"/>
            <w:vAlign w:val="center"/>
          </w:tcPr>
          <w:p w14:paraId="7670A442" w14:textId="77777777" w:rsidR="00AE2297" w:rsidRDefault="00AA7525">
            <w:pPr>
              <w:pStyle w:val="Tableau-Styledescellules"/>
              <w:shd w:val="clear" w:color="000000" w:fill="FFFFFF"/>
            </w:pPr>
            <w:r>
              <w:t>Masse maxi immatriculation</w:t>
            </w:r>
          </w:p>
        </w:tc>
        <w:tc>
          <w:tcPr>
            <w:tcW w:w="4200" w:type="dxa"/>
            <w:shd w:val="clear" w:color="000000" w:fill="FFFFFF"/>
            <w:vAlign w:val="center"/>
          </w:tcPr>
          <w:p w14:paraId="7670A443" w14:textId="77777777" w:rsidR="00AE2297" w:rsidRDefault="00AA7525">
            <w:pPr>
              <w:pStyle w:val="Tableau-Styledescellules"/>
              <w:shd w:val="clear" w:color="000000" w:fill="FFFFFF"/>
            </w:pPr>
            <w:r>
              <w:t>Totale (PTAC)</w:t>
            </w:r>
          </w:p>
        </w:tc>
        <w:tc>
          <w:tcPr>
            <w:tcW w:w="0" w:type="auto"/>
            <w:shd w:val="clear" w:color="000000" w:fill="FFFFFF"/>
            <w:vAlign w:val="center"/>
          </w:tcPr>
          <w:p w14:paraId="7670A444" w14:textId="77777777" w:rsidR="00AE2297" w:rsidRDefault="00AA7525">
            <w:pPr>
              <w:pStyle w:val="Tableau-Styledescellules"/>
              <w:shd w:val="clear" w:color="000000" w:fill="FFFFFF"/>
            </w:pPr>
            <w:r>
              <w:t>kg</w:t>
            </w:r>
          </w:p>
        </w:tc>
        <w:tc>
          <w:tcPr>
            <w:tcW w:w="0" w:type="auto"/>
            <w:shd w:val="clear" w:color="000000" w:fill="FFFFFF"/>
            <w:vAlign w:val="center"/>
          </w:tcPr>
          <w:p w14:paraId="7670A445" w14:textId="77777777" w:rsidR="00AE2297" w:rsidRDefault="00AA7525">
            <w:pPr>
              <w:pStyle w:val="Tableau-Styledescellules"/>
              <w:shd w:val="clear" w:color="000000" w:fill="FFFFFF"/>
            </w:pPr>
            <w:r>
              <w:t>42000</w:t>
            </w:r>
          </w:p>
        </w:tc>
      </w:tr>
      <w:tr w:rsidR="00AE2297" w14:paraId="7670A44B" w14:textId="77777777">
        <w:tc>
          <w:tcPr>
            <w:tcW w:w="4200" w:type="dxa"/>
            <w:shd w:val="clear" w:color="010000" w:fill="E0E0E0"/>
            <w:vAlign w:val="center"/>
          </w:tcPr>
          <w:p w14:paraId="7670A447" w14:textId="77777777" w:rsidR="00AE2297" w:rsidRDefault="00AA7525">
            <w:pPr>
              <w:pStyle w:val="Tableau-StyledescellulesImpaires"/>
              <w:shd w:val="clear" w:color="010000" w:fill="E0E0E0"/>
            </w:pPr>
            <w:r>
              <w:t>Charge utile</w:t>
            </w:r>
          </w:p>
        </w:tc>
        <w:tc>
          <w:tcPr>
            <w:tcW w:w="4200" w:type="dxa"/>
            <w:shd w:val="clear" w:color="010000" w:fill="E0E0E0"/>
            <w:vAlign w:val="center"/>
          </w:tcPr>
          <w:p w14:paraId="7670A448" w14:textId="77777777" w:rsidR="00AE2297" w:rsidRDefault="00AA7525">
            <w:pPr>
              <w:pStyle w:val="Tableau-StyledescellulesImpaires"/>
              <w:shd w:val="clear" w:color="010000" w:fill="E0E0E0"/>
            </w:pPr>
            <w:r>
              <w:t>(C)</w:t>
            </w:r>
          </w:p>
        </w:tc>
        <w:tc>
          <w:tcPr>
            <w:tcW w:w="0" w:type="auto"/>
            <w:shd w:val="clear" w:color="010000" w:fill="E0E0E0"/>
            <w:vAlign w:val="center"/>
          </w:tcPr>
          <w:p w14:paraId="7670A449" w14:textId="77777777" w:rsidR="00AE2297" w:rsidRDefault="00AA7525">
            <w:pPr>
              <w:pStyle w:val="Tableau-StyledescellulesImpaires"/>
              <w:shd w:val="clear" w:color="010000" w:fill="E0E0E0"/>
            </w:pPr>
            <w:r>
              <w:t>kg</w:t>
            </w:r>
          </w:p>
        </w:tc>
        <w:tc>
          <w:tcPr>
            <w:tcW w:w="0" w:type="auto"/>
            <w:shd w:val="clear" w:color="010000" w:fill="E0E0E0"/>
            <w:vAlign w:val="center"/>
          </w:tcPr>
          <w:p w14:paraId="7670A44A" w14:textId="77777777" w:rsidR="00AE2297" w:rsidRDefault="00AA7525">
            <w:pPr>
              <w:pStyle w:val="Tableau-StyledescellulesImpaires"/>
              <w:shd w:val="clear" w:color="010000" w:fill="E0E0E0"/>
            </w:pPr>
            <w:r>
              <w:t>31177</w:t>
            </w:r>
          </w:p>
        </w:tc>
      </w:tr>
      <w:tr w:rsidR="00AE2297" w14:paraId="7670A450" w14:textId="77777777">
        <w:tc>
          <w:tcPr>
            <w:tcW w:w="4200" w:type="dxa"/>
            <w:vMerge w:val="restart"/>
            <w:shd w:val="clear" w:color="000000" w:fill="FFFFFF"/>
            <w:vAlign w:val="center"/>
          </w:tcPr>
          <w:p w14:paraId="7670A44C" w14:textId="77777777" w:rsidR="00AE2297" w:rsidRDefault="00AA7525">
            <w:pPr>
              <w:pStyle w:val="Tableau-Styledescellules"/>
              <w:shd w:val="clear" w:color="000000" w:fill="FFFFFF"/>
            </w:pPr>
            <w:r>
              <w:t>Poids châssis cabine</w:t>
            </w:r>
          </w:p>
        </w:tc>
        <w:tc>
          <w:tcPr>
            <w:tcW w:w="4200" w:type="dxa"/>
            <w:shd w:val="clear" w:color="000000" w:fill="FFFFFF"/>
            <w:vAlign w:val="center"/>
          </w:tcPr>
          <w:p w14:paraId="7670A44D" w14:textId="77777777" w:rsidR="00AE2297" w:rsidRDefault="00AA7525">
            <w:pPr>
              <w:pStyle w:val="Tableau-Styledescellules"/>
              <w:shd w:val="clear" w:color="000000" w:fill="FFFFFF"/>
            </w:pPr>
            <w:r>
              <w:t>total</w:t>
            </w:r>
          </w:p>
        </w:tc>
        <w:tc>
          <w:tcPr>
            <w:tcW w:w="0" w:type="auto"/>
            <w:shd w:val="clear" w:color="000000" w:fill="FFFFFF"/>
            <w:vAlign w:val="center"/>
          </w:tcPr>
          <w:p w14:paraId="7670A44E" w14:textId="77777777" w:rsidR="00AE2297" w:rsidRDefault="00AA7525">
            <w:pPr>
              <w:pStyle w:val="Tableau-Styledescellules"/>
              <w:shd w:val="clear" w:color="000000" w:fill="FFFFFF"/>
            </w:pPr>
            <w:r>
              <w:t>kg</w:t>
            </w:r>
          </w:p>
        </w:tc>
        <w:tc>
          <w:tcPr>
            <w:tcW w:w="0" w:type="auto"/>
            <w:shd w:val="clear" w:color="000000" w:fill="FFFFFF"/>
            <w:vAlign w:val="center"/>
          </w:tcPr>
          <w:p w14:paraId="7670A44F" w14:textId="77777777" w:rsidR="00AE2297" w:rsidRDefault="00AA7525">
            <w:pPr>
              <w:pStyle w:val="Tableau-Styledescellules"/>
              <w:shd w:val="clear" w:color="000000" w:fill="FFFFFF"/>
            </w:pPr>
            <w:r>
              <w:t>10823</w:t>
            </w:r>
          </w:p>
        </w:tc>
      </w:tr>
      <w:tr w:rsidR="00AE2297" w14:paraId="7670A455" w14:textId="77777777">
        <w:tc>
          <w:tcPr>
            <w:tcW w:w="4200" w:type="dxa"/>
            <w:vMerge/>
            <w:shd w:val="clear" w:color="000000" w:fill="FFFFFF"/>
            <w:vAlign w:val="center"/>
          </w:tcPr>
          <w:p w14:paraId="7670A451" w14:textId="77777777" w:rsidR="00AE2297" w:rsidRDefault="00AE2297"/>
        </w:tc>
        <w:tc>
          <w:tcPr>
            <w:tcW w:w="4200" w:type="dxa"/>
            <w:shd w:val="clear" w:color="000000" w:fill="FFFFFF"/>
            <w:vAlign w:val="center"/>
          </w:tcPr>
          <w:p w14:paraId="7670A452" w14:textId="77777777" w:rsidR="00AE2297" w:rsidRDefault="00AA7525">
            <w:pPr>
              <w:pStyle w:val="Tableau-Styledescellules"/>
              <w:shd w:val="clear" w:color="000000" w:fill="FFFFFF"/>
            </w:pPr>
            <w:r>
              <w:t>Groupe essieux avant (En cas d'essieu relevable : essieu au sol)</w:t>
            </w:r>
          </w:p>
        </w:tc>
        <w:tc>
          <w:tcPr>
            <w:tcW w:w="0" w:type="auto"/>
            <w:shd w:val="clear" w:color="000000" w:fill="FFFFFF"/>
            <w:vAlign w:val="center"/>
          </w:tcPr>
          <w:p w14:paraId="7670A453" w14:textId="77777777" w:rsidR="00AE2297" w:rsidRDefault="00AA7525">
            <w:pPr>
              <w:pStyle w:val="Tableau-Styledescellules"/>
              <w:shd w:val="clear" w:color="000000" w:fill="FFFFFF"/>
            </w:pPr>
            <w:r>
              <w:t>kg</w:t>
            </w:r>
          </w:p>
        </w:tc>
        <w:tc>
          <w:tcPr>
            <w:tcW w:w="0" w:type="auto"/>
            <w:shd w:val="clear" w:color="000000" w:fill="FFFFFF"/>
            <w:vAlign w:val="center"/>
          </w:tcPr>
          <w:p w14:paraId="7670A454" w14:textId="77777777" w:rsidR="00AE2297" w:rsidRDefault="00AA7525">
            <w:pPr>
              <w:pStyle w:val="Tableau-Styledescellules"/>
              <w:shd w:val="clear" w:color="000000" w:fill="FFFFFF"/>
            </w:pPr>
            <w:r>
              <w:t>6926</w:t>
            </w:r>
          </w:p>
        </w:tc>
      </w:tr>
      <w:tr w:rsidR="00AE2297" w14:paraId="7670A45A" w14:textId="77777777">
        <w:tc>
          <w:tcPr>
            <w:tcW w:w="4200" w:type="dxa"/>
            <w:vMerge/>
            <w:shd w:val="clear" w:color="000000" w:fill="FFFFFF"/>
            <w:vAlign w:val="center"/>
          </w:tcPr>
          <w:p w14:paraId="7670A456" w14:textId="77777777" w:rsidR="00AE2297" w:rsidRDefault="00AE2297"/>
        </w:tc>
        <w:tc>
          <w:tcPr>
            <w:tcW w:w="4200" w:type="dxa"/>
            <w:shd w:val="clear" w:color="000000" w:fill="FFFFFF"/>
            <w:vAlign w:val="center"/>
          </w:tcPr>
          <w:p w14:paraId="7670A457" w14:textId="77777777" w:rsidR="00AE2297" w:rsidRDefault="00AA7525">
            <w:pPr>
              <w:pStyle w:val="Tableau-Styledescellules"/>
              <w:shd w:val="clear" w:color="000000" w:fill="FFFFFF"/>
            </w:pPr>
            <w:r>
              <w:t>Groupe essieux arrière (En cas d'essieu relevable : essieu au sol)</w:t>
            </w:r>
          </w:p>
        </w:tc>
        <w:tc>
          <w:tcPr>
            <w:tcW w:w="0" w:type="auto"/>
            <w:shd w:val="clear" w:color="000000" w:fill="FFFFFF"/>
            <w:vAlign w:val="center"/>
          </w:tcPr>
          <w:p w14:paraId="7670A458" w14:textId="77777777" w:rsidR="00AE2297" w:rsidRDefault="00AA7525">
            <w:pPr>
              <w:pStyle w:val="Tableau-Styledescellules"/>
              <w:shd w:val="clear" w:color="000000" w:fill="FFFFFF"/>
            </w:pPr>
            <w:r>
              <w:t>kg</w:t>
            </w:r>
          </w:p>
        </w:tc>
        <w:tc>
          <w:tcPr>
            <w:tcW w:w="0" w:type="auto"/>
            <w:shd w:val="clear" w:color="000000" w:fill="FFFFFF"/>
            <w:vAlign w:val="center"/>
          </w:tcPr>
          <w:p w14:paraId="7670A459" w14:textId="77777777" w:rsidR="00AE2297" w:rsidRDefault="00AA7525">
            <w:pPr>
              <w:pStyle w:val="Tableau-Styledescellules"/>
              <w:shd w:val="clear" w:color="000000" w:fill="FFFFFF"/>
            </w:pPr>
            <w:r>
              <w:t>3897</w:t>
            </w:r>
          </w:p>
        </w:tc>
      </w:tr>
      <w:tr w:rsidR="00AE2297" w14:paraId="7670A45F" w14:textId="77777777">
        <w:tc>
          <w:tcPr>
            <w:tcW w:w="4200" w:type="dxa"/>
            <w:vMerge w:val="restart"/>
            <w:shd w:val="clear" w:color="010000" w:fill="E0E0E0"/>
            <w:vAlign w:val="center"/>
          </w:tcPr>
          <w:p w14:paraId="7670A45B" w14:textId="77777777" w:rsidR="00AE2297" w:rsidRDefault="00AA7525">
            <w:pPr>
              <w:pStyle w:val="Tableau-StyledescellulesImpaires"/>
              <w:shd w:val="clear" w:color="010000" w:fill="E0E0E0"/>
            </w:pPr>
            <w:r>
              <w:t>Masse maxi immatriculation</w:t>
            </w:r>
          </w:p>
        </w:tc>
        <w:tc>
          <w:tcPr>
            <w:tcW w:w="4200" w:type="dxa"/>
            <w:shd w:val="clear" w:color="010000" w:fill="E0E0E0"/>
            <w:vAlign w:val="center"/>
          </w:tcPr>
          <w:p w14:paraId="7670A45C" w14:textId="77777777" w:rsidR="00AE2297" w:rsidRDefault="00AA7525">
            <w:pPr>
              <w:pStyle w:val="Tableau-StyledescellulesImpaires"/>
              <w:shd w:val="clear" w:color="010000" w:fill="E0E0E0"/>
            </w:pPr>
            <w:r>
              <w:t>groupe essieux avant</w:t>
            </w:r>
          </w:p>
        </w:tc>
        <w:tc>
          <w:tcPr>
            <w:tcW w:w="0" w:type="auto"/>
            <w:shd w:val="clear" w:color="010000" w:fill="E0E0E0"/>
            <w:vAlign w:val="center"/>
          </w:tcPr>
          <w:p w14:paraId="7670A45D" w14:textId="77777777" w:rsidR="00AE2297" w:rsidRDefault="00AA7525">
            <w:pPr>
              <w:pStyle w:val="Tableau-StyledescellulesImpaires"/>
              <w:shd w:val="clear" w:color="010000" w:fill="E0E0E0"/>
            </w:pPr>
            <w:r>
              <w:t>kg</w:t>
            </w:r>
          </w:p>
        </w:tc>
        <w:tc>
          <w:tcPr>
            <w:tcW w:w="0" w:type="auto"/>
            <w:shd w:val="clear" w:color="010000" w:fill="E0E0E0"/>
            <w:vAlign w:val="center"/>
          </w:tcPr>
          <w:p w14:paraId="7670A45E" w14:textId="77777777" w:rsidR="00AE2297" w:rsidRDefault="00AA7525">
            <w:pPr>
              <w:pStyle w:val="Tableau-StyledescellulesImpaires"/>
              <w:shd w:val="clear" w:color="010000" w:fill="E0E0E0"/>
            </w:pPr>
            <w:r>
              <w:t>16000</w:t>
            </w:r>
          </w:p>
        </w:tc>
      </w:tr>
      <w:tr w:rsidR="00AE2297" w14:paraId="7670A464" w14:textId="77777777">
        <w:tc>
          <w:tcPr>
            <w:tcW w:w="4200" w:type="dxa"/>
            <w:vMerge/>
            <w:shd w:val="clear" w:color="010000" w:fill="E0E0E0"/>
            <w:vAlign w:val="center"/>
          </w:tcPr>
          <w:p w14:paraId="7670A460" w14:textId="77777777" w:rsidR="00AE2297" w:rsidRDefault="00AE2297"/>
        </w:tc>
        <w:tc>
          <w:tcPr>
            <w:tcW w:w="4200" w:type="dxa"/>
            <w:shd w:val="clear" w:color="010000" w:fill="E0E0E0"/>
            <w:vAlign w:val="center"/>
          </w:tcPr>
          <w:p w14:paraId="7670A461" w14:textId="77777777" w:rsidR="00AE2297" w:rsidRDefault="00AA7525">
            <w:pPr>
              <w:pStyle w:val="Tableau-StyledescellulesImpaires"/>
              <w:shd w:val="clear" w:color="010000" w:fill="E0E0E0"/>
            </w:pPr>
            <w:r>
              <w:t>Essieu arrière 1</w:t>
            </w:r>
          </w:p>
        </w:tc>
        <w:tc>
          <w:tcPr>
            <w:tcW w:w="0" w:type="auto"/>
            <w:shd w:val="clear" w:color="010000" w:fill="E0E0E0"/>
            <w:vAlign w:val="center"/>
          </w:tcPr>
          <w:p w14:paraId="7670A462" w14:textId="77777777" w:rsidR="00AE2297" w:rsidRDefault="00AA7525">
            <w:pPr>
              <w:pStyle w:val="Tableau-StyledescellulesImpaires"/>
              <w:shd w:val="clear" w:color="010000" w:fill="E0E0E0"/>
            </w:pPr>
            <w:r>
              <w:t>kg</w:t>
            </w:r>
          </w:p>
        </w:tc>
        <w:tc>
          <w:tcPr>
            <w:tcW w:w="0" w:type="auto"/>
            <w:shd w:val="clear" w:color="010000" w:fill="E0E0E0"/>
            <w:vAlign w:val="center"/>
          </w:tcPr>
          <w:p w14:paraId="7670A463" w14:textId="77777777" w:rsidR="00AE2297" w:rsidRDefault="00AA7525">
            <w:pPr>
              <w:pStyle w:val="Tableau-StyledescellulesImpaires"/>
              <w:shd w:val="clear" w:color="010000" w:fill="E0E0E0"/>
            </w:pPr>
            <w:r>
              <w:t>16000</w:t>
            </w:r>
          </w:p>
        </w:tc>
      </w:tr>
      <w:tr w:rsidR="00AE2297" w14:paraId="7670A469" w14:textId="77777777">
        <w:tc>
          <w:tcPr>
            <w:tcW w:w="4200" w:type="dxa"/>
            <w:vMerge/>
            <w:shd w:val="clear" w:color="010000" w:fill="E0E0E0"/>
            <w:vAlign w:val="center"/>
          </w:tcPr>
          <w:p w14:paraId="7670A465" w14:textId="77777777" w:rsidR="00AE2297" w:rsidRDefault="00AE2297"/>
        </w:tc>
        <w:tc>
          <w:tcPr>
            <w:tcW w:w="4200" w:type="dxa"/>
            <w:shd w:val="clear" w:color="010000" w:fill="E0E0E0"/>
            <w:vAlign w:val="center"/>
          </w:tcPr>
          <w:p w14:paraId="7670A466" w14:textId="77777777" w:rsidR="00AE2297" w:rsidRDefault="00AA7525">
            <w:pPr>
              <w:pStyle w:val="Tableau-StyledescellulesImpaires"/>
              <w:shd w:val="clear" w:color="010000" w:fill="E0E0E0"/>
            </w:pPr>
            <w:r>
              <w:t>Essieu arrière 2</w:t>
            </w:r>
          </w:p>
        </w:tc>
        <w:tc>
          <w:tcPr>
            <w:tcW w:w="0" w:type="auto"/>
            <w:shd w:val="clear" w:color="010000" w:fill="E0E0E0"/>
            <w:vAlign w:val="center"/>
          </w:tcPr>
          <w:p w14:paraId="7670A467" w14:textId="77777777" w:rsidR="00AE2297" w:rsidRDefault="00AA7525">
            <w:pPr>
              <w:pStyle w:val="Tableau-StyledescellulesImpaires"/>
              <w:shd w:val="clear" w:color="010000" w:fill="E0E0E0"/>
            </w:pPr>
            <w:r>
              <w:t>kg</w:t>
            </w:r>
          </w:p>
        </w:tc>
        <w:tc>
          <w:tcPr>
            <w:tcW w:w="0" w:type="auto"/>
            <w:shd w:val="clear" w:color="010000" w:fill="E0E0E0"/>
            <w:vAlign w:val="center"/>
          </w:tcPr>
          <w:p w14:paraId="7670A468" w14:textId="77777777" w:rsidR="00AE2297" w:rsidRDefault="00AA7525">
            <w:pPr>
              <w:pStyle w:val="Tableau-StyledescellulesImpaires"/>
              <w:shd w:val="clear" w:color="010000" w:fill="E0E0E0"/>
            </w:pPr>
            <w:r>
              <w:t>16000</w:t>
            </w:r>
          </w:p>
        </w:tc>
      </w:tr>
      <w:tr w:rsidR="00AE2297" w14:paraId="7670A46E" w14:textId="77777777">
        <w:tc>
          <w:tcPr>
            <w:tcW w:w="4200" w:type="dxa"/>
            <w:vMerge/>
            <w:shd w:val="clear" w:color="010000" w:fill="E0E0E0"/>
            <w:vAlign w:val="center"/>
          </w:tcPr>
          <w:p w14:paraId="7670A46A" w14:textId="77777777" w:rsidR="00AE2297" w:rsidRDefault="00AE2297"/>
        </w:tc>
        <w:tc>
          <w:tcPr>
            <w:tcW w:w="4200" w:type="dxa"/>
            <w:shd w:val="clear" w:color="010000" w:fill="E0E0E0"/>
            <w:vAlign w:val="center"/>
          </w:tcPr>
          <w:p w14:paraId="7670A46B" w14:textId="77777777" w:rsidR="00AE2297" w:rsidRDefault="00AA7525">
            <w:pPr>
              <w:pStyle w:val="Tableau-StyledescellulesImpaires"/>
              <w:shd w:val="clear" w:color="010000" w:fill="E0E0E0"/>
            </w:pPr>
            <w:r>
              <w:t>groupe essieux arrière</w:t>
            </w:r>
          </w:p>
        </w:tc>
        <w:tc>
          <w:tcPr>
            <w:tcW w:w="0" w:type="auto"/>
            <w:shd w:val="clear" w:color="010000" w:fill="E0E0E0"/>
            <w:vAlign w:val="center"/>
          </w:tcPr>
          <w:p w14:paraId="7670A46C" w14:textId="77777777" w:rsidR="00AE2297" w:rsidRDefault="00AA7525">
            <w:pPr>
              <w:pStyle w:val="Tableau-StyledescellulesImpaires"/>
              <w:shd w:val="clear" w:color="010000" w:fill="E0E0E0"/>
            </w:pPr>
            <w:r>
              <w:t>kg</w:t>
            </w:r>
          </w:p>
        </w:tc>
        <w:tc>
          <w:tcPr>
            <w:tcW w:w="0" w:type="auto"/>
            <w:shd w:val="clear" w:color="010000" w:fill="E0E0E0"/>
            <w:vAlign w:val="center"/>
          </w:tcPr>
          <w:p w14:paraId="7670A46D" w14:textId="77777777" w:rsidR="00AE2297" w:rsidRDefault="00AA7525">
            <w:pPr>
              <w:pStyle w:val="Tableau-StyledescellulesImpaires"/>
              <w:shd w:val="clear" w:color="010000" w:fill="E0E0E0"/>
            </w:pPr>
            <w:r>
              <w:t>32000</w:t>
            </w:r>
          </w:p>
        </w:tc>
      </w:tr>
      <w:tr w:rsidR="00AE2297" w14:paraId="7670A473" w14:textId="77777777">
        <w:tc>
          <w:tcPr>
            <w:tcW w:w="4200" w:type="dxa"/>
            <w:vMerge w:val="restart"/>
            <w:shd w:val="clear" w:color="000000" w:fill="FFFFFF"/>
            <w:vAlign w:val="center"/>
          </w:tcPr>
          <w:p w14:paraId="7670A46F" w14:textId="77777777" w:rsidR="00AE2297" w:rsidRDefault="00AA7525">
            <w:pPr>
              <w:pStyle w:val="Tableau-Styledescellules"/>
              <w:shd w:val="clear" w:color="000000" w:fill="FFFFFF"/>
            </w:pPr>
            <w:r>
              <w:t>Masse maxi technique</w:t>
            </w:r>
          </w:p>
        </w:tc>
        <w:tc>
          <w:tcPr>
            <w:tcW w:w="4200" w:type="dxa"/>
            <w:shd w:val="clear" w:color="000000" w:fill="FFFFFF"/>
            <w:vAlign w:val="center"/>
          </w:tcPr>
          <w:p w14:paraId="7670A470" w14:textId="77777777" w:rsidR="00AE2297" w:rsidRDefault="00AA7525">
            <w:pPr>
              <w:pStyle w:val="Tableau-Styledescellules"/>
              <w:shd w:val="clear" w:color="000000" w:fill="FFFFFF"/>
            </w:pPr>
            <w:r>
              <w:t>totale (Coc : 16.1.)</w:t>
            </w:r>
          </w:p>
        </w:tc>
        <w:tc>
          <w:tcPr>
            <w:tcW w:w="0" w:type="auto"/>
            <w:shd w:val="clear" w:color="000000" w:fill="FFFFFF"/>
            <w:vAlign w:val="center"/>
          </w:tcPr>
          <w:p w14:paraId="7670A471" w14:textId="77777777" w:rsidR="00AE2297" w:rsidRDefault="00AA7525">
            <w:pPr>
              <w:pStyle w:val="Tableau-Styledescellules"/>
              <w:shd w:val="clear" w:color="000000" w:fill="FFFFFF"/>
            </w:pPr>
            <w:r>
              <w:t>kg</w:t>
            </w:r>
          </w:p>
        </w:tc>
        <w:tc>
          <w:tcPr>
            <w:tcW w:w="0" w:type="auto"/>
            <w:shd w:val="clear" w:color="000000" w:fill="FFFFFF"/>
            <w:vAlign w:val="center"/>
          </w:tcPr>
          <w:p w14:paraId="7670A472" w14:textId="77777777" w:rsidR="00AE2297" w:rsidRDefault="00AA7525">
            <w:pPr>
              <w:pStyle w:val="Tableau-Styledescellules"/>
              <w:shd w:val="clear" w:color="000000" w:fill="FFFFFF"/>
            </w:pPr>
            <w:r>
              <w:t>42800</w:t>
            </w:r>
          </w:p>
        </w:tc>
      </w:tr>
      <w:tr w:rsidR="00AE2297" w14:paraId="7670A478" w14:textId="77777777">
        <w:tc>
          <w:tcPr>
            <w:tcW w:w="4200" w:type="dxa"/>
            <w:vMerge/>
            <w:shd w:val="clear" w:color="000000" w:fill="FFFFFF"/>
            <w:vAlign w:val="center"/>
          </w:tcPr>
          <w:p w14:paraId="7670A474" w14:textId="77777777" w:rsidR="00AE2297" w:rsidRDefault="00AE2297"/>
        </w:tc>
        <w:tc>
          <w:tcPr>
            <w:tcW w:w="4200" w:type="dxa"/>
            <w:shd w:val="clear" w:color="000000" w:fill="FFFFFF"/>
            <w:vAlign w:val="center"/>
          </w:tcPr>
          <w:p w14:paraId="7670A475" w14:textId="77777777" w:rsidR="00AE2297" w:rsidRDefault="00AA7525">
            <w:pPr>
              <w:pStyle w:val="Tableau-Styledescellules"/>
              <w:shd w:val="clear" w:color="000000" w:fill="FFFFFF"/>
            </w:pPr>
            <w:r>
              <w:t>groupe essieux avant (Coc : 16.3.)</w:t>
            </w:r>
          </w:p>
        </w:tc>
        <w:tc>
          <w:tcPr>
            <w:tcW w:w="0" w:type="auto"/>
            <w:shd w:val="clear" w:color="000000" w:fill="FFFFFF"/>
            <w:vAlign w:val="center"/>
          </w:tcPr>
          <w:p w14:paraId="7670A476" w14:textId="77777777" w:rsidR="00AE2297" w:rsidRDefault="00AA7525">
            <w:pPr>
              <w:pStyle w:val="Tableau-Styledescellules"/>
              <w:shd w:val="clear" w:color="000000" w:fill="FFFFFF"/>
            </w:pPr>
            <w:r>
              <w:t>kg</w:t>
            </w:r>
          </w:p>
        </w:tc>
        <w:tc>
          <w:tcPr>
            <w:tcW w:w="0" w:type="auto"/>
            <w:shd w:val="clear" w:color="000000" w:fill="FFFFFF"/>
            <w:vAlign w:val="center"/>
          </w:tcPr>
          <w:p w14:paraId="7670A477" w14:textId="77777777" w:rsidR="00AE2297" w:rsidRDefault="00AA7525">
            <w:pPr>
              <w:pStyle w:val="Tableau-Styledescellules"/>
              <w:shd w:val="clear" w:color="000000" w:fill="FFFFFF"/>
            </w:pPr>
            <w:r>
              <w:t>16000</w:t>
            </w:r>
          </w:p>
        </w:tc>
      </w:tr>
      <w:tr w:rsidR="00AE2297" w14:paraId="7670A47D" w14:textId="77777777">
        <w:tc>
          <w:tcPr>
            <w:tcW w:w="4200" w:type="dxa"/>
            <w:vMerge/>
            <w:shd w:val="clear" w:color="000000" w:fill="FFFFFF"/>
            <w:vAlign w:val="center"/>
          </w:tcPr>
          <w:p w14:paraId="7670A479" w14:textId="77777777" w:rsidR="00AE2297" w:rsidRDefault="00AE2297"/>
        </w:tc>
        <w:tc>
          <w:tcPr>
            <w:tcW w:w="4200" w:type="dxa"/>
            <w:shd w:val="clear" w:color="000000" w:fill="FFFFFF"/>
            <w:vAlign w:val="center"/>
          </w:tcPr>
          <w:p w14:paraId="7670A47A" w14:textId="77777777" w:rsidR="00AE2297" w:rsidRDefault="00AA7525">
            <w:pPr>
              <w:pStyle w:val="Tableau-Styledescellules"/>
              <w:shd w:val="clear" w:color="000000" w:fill="FFFFFF"/>
            </w:pPr>
            <w:r>
              <w:t>groupe essieux arrière (Coc : 16.3.)</w:t>
            </w:r>
          </w:p>
        </w:tc>
        <w:tc>
          <w:tcPr>
            <w:tcW w:w="0" w:type="auto"/>
            <w:shd w:val="clear" w:color="000000" w:fill="FFFFFF"/>
            <w:vAlign w:val="center"/>
          </w:tcPr>
          <w:p w14:paraId="7670A47B" w14:textId="77777777" w:rsidR="00AE2297" w:rsidRDefault="00AA7525">
            <w:pPr>
              <w:pStyle w:val="Tableau-Styledescellules"/>
              <w:shd w:val="clear" w:color="000000" w:fill="FFFFFF"/>
            </w:pPr>
            <w:r>
              <w:t>kg</w:t>
            </w:r>
          </w:p>
        </w:tc>
        <w:tc>
          <w:tcPr>
            <w:tcW w:w="0" w:type="auto"/>
            <w:shd w:val="clear" w:color="000000" w:fill="FFFFFF"/>
            <w:vAlign w:val="center"/>
          </w:tcPr>
          <w:p w14:paraId="7670A47C" w14:textId="77777777" w:rsidR="00AE2297" w:rsidRDefault="00AA7525">
            <w:pPr>
              <w:pStyle w:val="Tableau-Styledescellules"/>
              <w:shd w:val="clear" w:color="000000" w:fill="FFFFFF"/>
            </w:pPr>
            <w:r>
              <w:t>26800</w:t>
            </w:r>
          </w:p>
        </w:tc>
      </w:tr>
    </w:tbl>
    <w:p w14:paraId="7670A47E" w14:textId="77777777" w:rsidR="00AE2297" w:rsidRDefault="00AE2297">
      <w:pPr>
        <w:shd w:val="clear" w:color="auto" w:fill="FFFFFF"/>
      </w:pPr>
    </w:p>
    <w:p w14:paraId="7670A47F" w14:textId="77777777" w:rsidR="00AE2297" w:rsidRDefault="00AA7525">
      <w:pPr>
        <w:pStyle w:val="DescriptionMention"/>
      </w:pPr>
      <w:r>
        <w:t>Ce tableau tient compte du poids des options RENAULT TRUCKS, plein d’urée, d’huile, de liquide lave glace et de refroidissement à 100 %, niveau de remplissage carburant à 90 % et présence du chauffeur (75 kg)</w:t>
      </w:r>
    </w:p>
    <w:p w14:paraId="7670A480" w14:textId="77777777" w:rsidR="00AE2297" w:rsidRDefault="00AA7525">
      <w:pPr>
        <w:pStyle w:val="DescriptionMention"/>
      </w:pPr>
      <w:r>
        <w:t>Pour conserver une conduite confortable (directibilité, freinage) des véhicules dans toutes les conditions de charge et de roulage une fois le véhicule carrossé, il faut respecter la charge minimum sur l’(les) essieu(x) avant suivante : valeur correspondante à 43% du poids du véhicule carrossé à vide en ordre de marche (chauffeur sans passager)</w:t>
      </w:r>
    </w:p>
    <w:p w14:paraId="7670A481" w14:textId="77777777" w:rsidR="00AE2297" w:rsidRDefault="00AA7525">
      <w:pPr>
        <w:pStyle w:val="Textelibre-TitreTableau"/>
      </w:pPr>
      <w:r>
        <w:t>LONGUEURS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FFF"/>
        <w:tblLook w:val="04A0" w:firstRow="1" w:lastRow="0" w:firstColumn="1" w:lastColumn="0" w:noHBand="0" w:noVBand="1"/>
      </w:tblPr>
      <w:tblGrid>
        <w:gridCol w:w="4200"/>
        <w:gridCol w:w="4200"/>
        <w:gridCol w:w="774"/>
        <w:gridCol w:w="1021"/>
      </w:tblGrid>
      <w:tr w:rsidR="00AE2297" w14:paraId="7670A486" w14:textId="77777777">
        <w:tc>
          <w:tcPr>
            <w:tcW w:w="4200" w:type="dxa"/>
            <w:shd w:val="clear" w:color="FFFFFF" w:fill="FF0000"/>
          </w:tcPr>
          <w:p w14:paraId="7670A482" w14:textId="77777777" w:rsidR="00AE2297" w:rsidRDefault="00AA7525">
            <w:pPr>
              <w:pStyle w:val="Tableau-Styledelentte"/>
              <w:shd w:val="clear" w:color="FFFFFF" w:fill="FF0000"/>
            </w:pPr>
            <w:r>
              <w:t>Empattement</w:t>
            </w:r>
          </w:p>
        </w:tc>
        <w:tc>
          <w:tcPr>
            <w:tcW w:w="4200" w:type="dxa"/>
            <w:shd w:val="clear" w:color="FFFFFF" w:fill="FF0000"/>
          </w:tcPr>
          <w:p w14:paraId="7670A483" w14:textId="77777777" w:rsidR="00AE2297" w:rsidRDefault="00AE2297">
            <w:pPr>
              <w:pStyle w:val="Tableau-Styledelentte"/>
              <w:shd w:val="clear" w:color="FFFFFF" w:fill="FF0000"/>
            </w:pPr>
          </w:p>
        </w:tc>
        <w:tc>
          <w:tcPr>
            <w:tcW w:w="0" w:type="auto"/>
            <w:shd w:val="clear" w:color="FFFFFF" w:fill="FF0000"/>
          </w:tcPr>
          <w:p w14:paraId="7670A484" w14:textId="77777777" w:rsidR="00AE2297" w:rsidRDefault="00AA7525">
            <w:pPr>
              <w:pStyle w:val="Tableau-Styledelentte"/>
              <w:shd w:val="clear" w:color="FFFFFF" w:fill="FF0000"/>
            </w:pPr>
            <w:r>
              <w:t>mm</w:t>
            </w:r>
          </w:p>
        </w:tc>
        <w:tc>
          <w:tcPr>
            <w:tcW w:w="0" w:type="auto"/>
            <w:shd w:val="clear" w:color="FFFFFF" w:fill="FF0000"/>
          </w:tcPr>
          <w:p w14:paraId="7670A485" w14:textId="77777777" w:rsidR="00AE2297" w:rsidRDefault="00AA7525">
            <w:pPr>
              <w:pStyle w:val="Tableau-Styledelentte"/>
              <w:shd w:val="clear" w:color="FFFFFF" w:fill="FF0000"/>
            </w:pPr>
            <w:r>
              <w:t>4,600</w:t>
            </w:r>
          </w:p>
        </w:tc>
      </w:tr>
      <w:tr w:rsidR="00AE2297" w14:paraId="7670A48B" w14:textId="77777777">
        <w:tc>
          <w:tcPr>
            <w:tcW w:w="4200" w:type="dxa"/>
            <w:vMerge w:val="restart"/>
            <w:shd w:val="clear" w:color="000000" w:fill="FFFFFF"/>
            <w:vAlign w:val="center"/>
          </w:tcPr>
          <w:p w14:paraId="7670A487" w14:textId="77777777" w:rsidR="00AE2297" w:rsidRDefault="00AA7525">
            <w:pPr>
              <w:pStyle w:val="Tableau-Styledescellules"/>
              <w:shd w:val="clear" w:color="000000" w:fill="FFFFFF"/>
            </w:pPr>
            <w:r>
              <w:t>Longueur carrossable</w:t>
            </w:r>
          </w:p>
        </w:tc>
        <w:tc>
          <w:tcPr>
            <w:tcW w:w="4200" w:type="dxa"/>
            <w:shd w:val="clear" w:color="000000" w:fill="FFFFFF"/>
            <w:vAlign w:val="center"/>
          </w:tcPr>
          <w:p w14:paraId="7670A488" w14:textId="77777777" w:rsidR="00AE2297" w:rsidRDefault="00AA7525">
            <w:pPr>
              <w:pStyle w:val="Tableau-Styledescellules"/>
              <w:shd w:val="clear" w:color="000000" w:fill="FFFFFF"/>
            </w:pPr>
            <w:r>
              <w:t>min (Wmin / BEP L105)</w:t>
            </w:r>
          </w:p>
        </w:tc>
        <w:tc>
          <w:tcPr>
            <w:tcW w:w="0" w:type="auto"/>
            <w:shd w:val="clear" w:color="000000" w:fill="FFFFFF"/>
            <w:vAlign w:val="center"/>
          </w:tcPr>
          <w:p w14:paraId="7670A489" w14:textId="77777777" w:rsidR="00AE2297" w:rsidRDefault="00AA7525">
            <w:pPr>
              <w:pStyle w:val="Tableau-Styledescellules"/>
              <w:shd w:val="clear" w:color="000000" w:fill="FFFFFF"/>
            </w:pPr>
            <w:r>
              <w:t>mm</w:t>
            </w:r>
          </w:p>
        </w:tc>
        <w:tc>
          <w:tcPr>
            <w:tcW w:w="0" w:type="auto"/>
            <w:shd w:val="clear" w:color="000000" w:fill="FFFFFF"/>
            <w:vAlign w:val="center"/>
          </w:tcPr>
          <w:p w14:paraId="7670A48A" w14:textId="77777777" w:rsidR="00AE2297" w:rsidRDefault="00AA7525">
            <w:pPr>
              <w:pStyle w:val="Tableau-Styledescellules"/>
              <w:shd w:val="clear" w:color="000000" w:fill="FFFFFF"/>
            </w:pPr>
            <w:r>
              <w:t>8189</w:t>
            </w:r>
          </w:p>
        </w:tc>
      </w:tr>
      <w:tr w:rsidR="00AE2297" w14:paraId="7670A490" w14:textId="77777777">
        <w:tc>
          <w:tcPr>
            <w:tcW w:w="4200" w:type="dxa"/>
            <w:vMerge/>
            <w:shd w:val="clear" w:color="000000" w:fill="FFFFFF"/>
            <w:vAlign w:val="center"/>
          </w:tcPr>
          <w:p w14:paraId="7670A48C" w14:textId="77777777" w:rsidR="00AE2297" w:rsidRDefault="00AE2297"/>
        </w:tc>
        <w:tc>
          <w:tcPr>
            <w:tcW w:w="4200" w:type="dxa"/>
            <w:shd w:val="clear" w:color="000000" w:fill="FFFFFF"/>
            <w:vAlign w:val="center"/>
          </w:tcPr>
          <w:p w14:paraId="7670A48D" w14:textId="77777777" w:rsidR="00AE2297" w:rsidRDefault="00AA7525">
            <w:pPr>
              <w:pStyle w:val="Tableau-Styledescellules"/>
              <w:shd w:val="clear" w:color="000000" w:fill="FFFFFF"/>
            </w:pPr>
            <w:r>
              <w:t>maxi (Wmax / BEP L105)</w:t>
            </w:r>
          </w:p>
        </w:tc>
        <w:tc>
          <w:tcPr>
            <w:tcW w:w="0" w:type="auto"/>
            <w:shd w:val="clear" w:color="000000" w:fill="FFFFFF"/>
            <w:vAlign w:val="center"/>
          </w:tcPr>
          <w:p w14:paraId="7670A48E" w14:textId="77777777" w:rsidR="00AE2297" w:rsidRDefault="00AA7525">
            <w:pPr>
              <w:pStyle w:val="Tableau-Styledescellules"/>
              <w:shd w:val="clear" w:color="000000" w:fill="FFFFFF"/>
            </w:pPr>
            <w:r>
              <w:t>mm</w:t>
            </w:r>
          </w:p>
        </w:tc>
        <w:tc>
          <w:tcPr>
            <w:tcW w:w="0" w:type="auto"/>
            <w:shd w:val="clear" w:color="000000" w:fill="FFFFFF"/>
            <w:vAlign w:val="center"/>
          </w:tcPr>
          <w:p w14:paraId="7670A48F" w14:textId="77777777" w:rsidR="00AE2297" w:rsidRDefault="00AA7525">
            <w:pPr>
              <w:pStyle w:val="Tableau-Styledescellules"/>
              <w:shd w:val="clear" w:color="000000" w:fill="FFFFFF"/>
            </w:pPr>
            <w:r>
              <w:t>10075</w:t>
            </w:r>
          </w:p>
        </w:tc>
      </w:tr>
      <w:tr w:rsidR="00AE2297" w14:paraId="7670A495" w14:textId="77777777">
        <w:tc>
          <w:tcPr>
            <w:tcW w:w="4200" w:type="dxa"/>
            <w:shd w:val="clear" w:color="010000" w:fill="E0E0E0"/>
            <w:vAlign w:val="center"/>
          </w:tcPr>
          <w:p w14:paraId="7670A491" w14:textId="77777777" w:rsidR="00AE2297" w:rsidRDefault="00AA7525">
            <w:pPr>
              <w:pStyle w:val="Tableau-StyledescellulesImpaires"/>
              <w:shd w:val="clear" w:color="010000" w:fill="E0E0E0"/>
            </w:pPr>
            <w:r>
              <w:lastRenderedPageBreak/>
              <w:t>Porte à faux avant</w:t>
            </w:r>
          </w:p>
        </w:tc>
        <w:tc>
          <w:tcPr>
            <w:tcW w:w="4200" w:type="dxa"/>
            <w:shd w:val="clear" w:color="010000" w:fill="E0E0E0"/>
            <w:vAlign w:val="center"/>
          </w:tcPr>
          <w:p w14:paraId="7670A492" w14:textId="77777777" w:rsidR="00AE2297" w:rsidRDefault="00AA7525">
            <w:pPr>
              <w:pStyle w:val="Tableau-StyledescellulesImpaires"/>
              <w:shd w:val="clear" w:color="010000" w:fill="E0E0E0"/>
            </w:pPr>
            <w:r>
              <w:t>(H / BEP L016)</w:t>
            </w:r>
          </w:p>
        </w:tc>
        <w:tc>
          <w:tcPr>
            <w:tcW w:w="0" w:type="auto"/>
            <w:shd w:val="clear" w:color="010000" w:fill="E0E0E0"/>
            <w:vAlign w:val="center"/>
          </w:tcPr>
          <w:p w14:paraId="7670A493"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94" w14:textId="77777777" w:rsidR="00AE2297" w:rsidRDefault="00AA7525">
            <w:pPr>
              <w:pStyle w:val="Tableau-StyledescellulesImpaires"/>
              <w:shd w:val="clear" w:color="010000" w:fill="E0E0E0"/>
            </w:pPr>
            <w:r>
              <w:t>1488</w:t>
            </w:r>
          </w:p>
        </w:tc>
      </w:tr>
      <w:tr w:rsidR="00AE2297" w14:paraId="7670A49A" w14:textId="77777777">
        <w:tc>
          <w:tcPr>
            <w:tcW w:w="4200" w:type="dxa"/>
            <w:shd w:val="clear" w:color="000000" w:fill="FFFFFF"/>
            <w:vAlign w:val="center"/>
          </w:tcPr>
          <w:p w14:paraId="7670A496" w14:textId="77777777" w:rsidR="00AE2297" w:rsidRDefault="00AA7525">
            <w:pPr>
              <w:pStyle w:val="Tableau-Styledescellules"/>
              <w:shd w:val="clear" w:color="000000" w:fill="FFFFFF"/>
            </w:pPr>
            <w:r>
              <w:t>Entrée cabine</w:t>
            </w:r>
          </w:p>
        </w:tc>
        <w:tc>
          <w:tcPr>
            <w:tcW w:w="4200" w:type="dxa"/>
            <w:shd w:val="clear" w:color="000000" w:fill="FFFFFF"/>
            <w:vAlign w:val="center"/>
          </w:tcPr>
          <w:p w14:paraId="7670A497" w14:textId="77777777" w:rsidR="00AE2297" w:rsidRDefault="00AA7525">
            <w:pPr>
              <w:pStyle w:val="Tableau-Styledescellules"/>
              <w:shd w:val="clear" w:color="000000" w:fill="FFFFFF"/>
            </w:pPr>
            <w:r>
              <w:t>(B / BEP L102)</w:t>
            </w:r>
          </w:p>
        </w:tc>
        <w:tc>
          <w:tcPr>
            <w:tcW w:w="0" w:type="auto"/>
            <w:shd w:val="clear" w:color="000000" w:fill="FFFFFF"/>
            <w:vAlign w:val="center"/>
          </w:tcPr>
          <w:p w14:paraId="7670A498" w14:textId="77777777" w:rsidR="00AE2297" w:rsidRDefault="00AA7525">
            <w:pPr>
              <w:pStyle w:val="Tableau-Styledescellules"/>
              <w:shd w:val="clear" w:color="000000" w:fill="FFFFFF"/>
            </w:pPr>
            <w:r>
              <w:t>mm</w:t>
            </w:r>
          </w:p>
        </w:tc>
        <w:tc>
          <w:tcPr>
            <w:tcW w:w="0" w:type="auto"/>
            <w:shd w:val="clear" w:color="000000" w:fill="FFFFFF"/>
            <w:vAlign w:val="center"/>
          </w:tcPr>
          <w:p w14:paraId="7670A499" w14:textId="77777777" w:rsidR="00AE2297" w:rsidRDefault="00AA7525">
            <w:pPr>
              <w:pStyle w:val="Tableau-Styledescellules"/>
              <w:shd w:val="clear" w:color="000000" w:fill="FFFFFF"/>
            </w:pPr>
            <w:r>
              <w:t>650</w:t>
            </w:r>
          </w:p>
        </w:tc>
      </w:tr>
      <w:tr w:rsidR="00AE2297" w14:paraId="7670A49F" w14:textId="77777777">
        <w:tc>
          <w:tcPr>
            <w:tcW w:w="4200" w:type="dxa"/>
            <w:shd w:val="clear" w:color="010000" w:fill="E0E0E0"/>
            <w:vAlign w:val="center"/>
          </w:tcPr>
          <w:p w14:paraId="7670A49B" w14:textId="77777777" w:rsidR="00AE2297" w:rsidRDefault="00AA7525">
            <w:pPr>
              <w:pStyle w:val="Tableau-StyledescellulesImpaires"/>
              <w:shd w:val="clear" w:color="010000" w:fill="E0E0E0"/>
            </w:pPr>
            <w:r>
              <w:t>Empattement</w:t>
            </w:r>
          </w:p>
        </w:tc>
        <w:tc>
          <w:tcPr>
            <w:tcW w:w="4200" w:type="dxa"/>
            <w:shd w:val="clear" w:color="010000" w:fill="E0E0E0"/>
            <w:vAlign w:val="center"/>
          </w:tcPr>
          <w:p w14:paraId="7670A49C" w14:textId="77777777" w:rsidR="00AE2297" w:rsidRDefault="00AA7525">
            <w:pPr>
              <w:pStyle w:val="Tableau-StyledescellulesImpaires"/>
              <w:shd w:val="clear" w:color="010000" w:fill="E0E0E0"/>
            </w:pPr>
            <w:r>
              <w:t>(F / BEP L011)</w:t>
            </w:r>
          </w:p>
        </w:tc>
        <w:tc>
          <w:tcPr>
            <w:tcW w:w="0" w:type="auto"/>
            <w:shd w:val="clear" w:color="010000" w:fill="E0E0E0"/>
            <w:vAlign w:val="center"/>
          </w:tcPr>
          <w:p w14:paraId="7670A49D"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9E" w14:textId="77777777" w:rsidR="00AE2297" w:rsidRDefault="00AA7525">
            <w:pPr>
              <w:pStyle w:val="Tableau-StyledescellulesImpaires"/>
              <w:shd w:val="clear" w:color="010000" w:fill="E0E0E0"/>
            </w:pPr>
            <w:r>
              <w:t>4600</w:t>
            </w:r>
          </w:p>
        </w:tc>
      </w:tr>
      <w:tr w:rsidR="00AE2297" w14:paraId="7670A4A4" w14:textId="77777777">
        <w:tc>
          <w:tcPr>
            <w:tcW w:w="4200" w:type="dxa"/>
            <w:shd w:val="clear" w:color="000000" w:fill="FFFFFF"/>
            <w:vAlign w:val="center"/>
          </w:tcPr>
          <w:p w14:paraId="7670A4A0" w14:textId="77777777" w:rsidR="00AE2297" w:rsidRDefault="00AA7525">
            <w:pPr>
              <w:pStyle w:val="Tableau-Styledescellules"/>
              <w:shd w:val="clear" w:color="000000" w:fill="FFFFFF"/>
            </w:pPr>
            <w:r>
              <w:t>Empattement technique</w:t>
            </w:r>
          </w:p>
        </w:tc>
        <w:tc>
          <w:tcPr>
            <w:tcW w:w="4200" w:type="dxa"/>
            <w:shd w:val="clear" w:color="000000" w:fill="FFFFFF"/>
            <w:vAlign w:val="center"/>
          </w:tcPr>
          <w:p w14:paraId="7670A4A1" w14:textId="77777777" w:rsidR="00AE2297" w:rsidRDefault="00AA7525">
            <w:pPr>
              <w:pStyle w:val="Tableau-Styledescellules"/>
              <w:shd w:val="clear" w:color="000000" w:fill="FFFFFF"/>
            </w:pPr>
            <w:r>
              <w:t>(F' / BEP L015)</w:t>
            </w:r>
          </w:p>
        </w:tc>
        <w:tc>
          <w:tcPr>
            <w:tcW w:w="0" w:type="auto"/>
            <w:shd w:val="clear" w:color="000000" w:fill="FFFFFF"/>
            <w:vAlign w:val="center"/>
          </w:tcPr>
          <w:p w14:paraId="7670A4A2" w14:textId="77777777" w:rsidR="00AE2297" w:rsidRDefault="00AA7525">
            <w:pPr>
              <w:pStyle w:val="Tableau-Styledescellules"/>
              <w:shd w:val="clear" w:color="000000" w:fill="FFFFFF"/>
            </w:pPr>
            <w:r>
              <w:t>mm</w:t>
            </w:r>
          </w:p>
        </w:tc>
        <w:tc>
          <w:tcPr>
            <w:tcW w:w="0" w:type="auto"/>
            <w:shd w:val="clear" w:color="000000" w:fill="FFFFFF"/>
            <w:vAlign w:val="center"/>
          </w:tcPr>
          <w:p w14:paraId="7670A4A3" w14:textId="77777777" w:rsidR="00AE2297" w:rsidRDefault="00AA7525">
            <w:pPr>
              <w:pStyle w:val="Tableau-Styledescellules"/>
              <w:shd w:val="clear" w:color="000000" w:fill="FFFFFF"/>
            </w:pPr>
            <w:r>
              <w:t>4288</w:t>
            </w:r>
          </w:p>
        </w:tc>
      </w:tr>
      <w:tr w:rsidR="00AE2297" w14:paraId="7670A4A9" w14:textId="77777777">
        <w:tc>
          <w:tcPr>
            <w:tcW w:w="4200" w:type="dxa"/>
            <w:vMerge w:val="restart"/>
            <w:shd w:val="clear" w:color="010000" w:fill="E0E0E0"/>
            <w:vAlign w:val="center"/>
          </w:tcPr>
          <w:p w14:paraId="7670A4A5" w14:textId="77777777" w:rsidR="00AE2297" w:rsidRDefault="00AA7525">
            <w:pPr>
              <w:pStyle w:val="Tableau-StyledescellulesImpaires"/>
              <w:shd w:val="clear" w:color="010000" w:fill="E0E0E0"/>
            </w:pPr>
            <w:r>
              <w:t>Entraxe</w:t>
            </w:r>
          </w:p>
        </w:tc>
        <w:tc>
          <w:tcPr>
            <w:tcW w:w="4200" w:type="dxa"/>
            <w:shd w:val="clear" w:color="010000" w:fill="E0E0E0"/>
            <w:vAlign w:val="center"/>
          </w:tcPr>
          <w:p w14:paraId="7670A4A6" w14:textId="77777777" w:rsidR="00AE2297" w:rsidRDefault="00AA7525">
            <w:pPr>
              <w:pStyle w:val="Tableau-StyledescellulesImpaires"/>
              <w:shd w:val="clear" w:color="010000" w:fill="E0E0E0"/>
            </w:pPr>
            <w:r>
              <w:t>essieu 1-2 (BEP L012.1)</w:t>
            </w:r>
          </w:p>
        </w:tc>
        <w:tc>
          <w:tcPr>
            <w:tcW w:w="0" w:type="auto"/>
            <w:shd w:val="clear" w:color="010000" w:fill="E0E0E0"/>
            <w:vAlign w:val="center"/>
          </w:tcPr>
          <w:p w14:paraId="7670A4A7"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A8" w14:textId="77777777" w:rsidR="00AE2297" w:rsidRDefault="00AA7525">
            <w:pPr>
              <w:pStyle w:val="Tableau-StyledescellulesImpaires"/>
              <w:shd w:val="clear" w:color="010000" w:fill="E0E0E0"/>
            </w:pPr>
            <w:r>
              <w:t>1995</w:t>
            </w:r>
          </w:p>
        </w:tc>
      </w:tr>
      <w:tr w:rsidR="00AE2297" w14:paraId="7670A4AE" w14:textId="77777777">
        <w:tc>
          <w:tcPr>
            <w:tcW w:w="4200" w:type="dxa"/>
            <w:vMerge/>
            <w:shd w:val="clear" w:color="010000" w:fill="E0E0E0"/>
            <w:vAlign w:val="center"/>
          </w:tcPr>
          <w:p w14:paraId="7670A4AA" w14:textId="77777777" w:rsidR="00AE2297" w:rsidRDefault="00AE2297"/>
        </w:tc>
        <w:tc>
          <w:tcPr>
            <w:tcW w:w="4200" w:type="dxa"/>
            <w:shd w:val="clear" w:color="010000" w:fill="E0E0E0"/>
            <w:vAlign w:val="center"/>
          </w:tcPr>
          <w:p w14:paraId="7670A4AB" w14:textId="77777777" w:rsidR="00AE2297" w:rsidRDefault="00AA7525">
            <w:pPr>
              <w:pStyle w:val="Tableau-StyledescellulesImpaires"/>
              <w:shd w:val="clear" w:color="010000" w:fill="E0E0E0"/>
            </w:pPr>
            <w:r>
              <w:t>essieu 2-3 (BEP L012.2)</w:t>
            </w:r>
          </w:p>
        </w:tc>
        <w:tc>
          <w:tcPr>
            <w:tcW w:w="0" w:type="auto"/>
            <w:shd w:val="clear" w:color="010000" w:fill="E0E0E0"/>
            <w:vAlign w:val="center"/>
          </w:tcPr>
          <w:p w14:paraId="7670A4AC"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AD" w14:textId="77777777" w:rsidR="00AE2297" w:rsidRDefault="00AA7525">
            <w:pPr>
              <w:pStyle w:val="Tableau-StyledescellulesImpaires"/>
              <w:shd w:val="clear" w:color="010000" w:fill="E0E0E0"/>
            </w:pPr>
            <w:r>
              <w:t>2605</w:t>
            </w:r>
          </w:p>
        </w:tc>
      </w:tr>
      <w:tr w:rsidR="00AE2297" w14:paraId="7670A4B3" w14:textId="77777777">
        <w:tc>
          <w:tcPr>
            <w:tcW w:w="4200" w:type="dxa"/>
            <w:vMerge/>
            <w:shd w:val="clear" w:color="010000" w:fill="E0E0E0"/>
            <w:vAlign w:val="center"/>
          </w:tcPr>
          <w:p w14:paraId="7670A4AF" w14:textId="77777777" w:rsidR="00AE2297" w:rsidRDefault="00AE2297"/>
        </w:tc>
        <w:tc>
          <w:tcPr>
            <w:tcW w:w="4200" w:type="dxa"/>
            <w:shd w:val="clear" w:color="010000" w:fill="E0E0E0"/>
            <w:vAlign w:val="center"/>
          </w:tcPr>
          <w:p w14:paraId="7670A4B0" w14:textId="77777777" w:rsidR="00AE2297" w:rsidRDefault="00AA7525">
            <w:pPr>
              <w:pStyle w:val="Tableau-StyledescellulesImpaires"/>
              <w:shd w:val="clear" w:color="010000" w:fill="E0E0E0"/>
            </w:pPr>
            <w:r>
              <w:t>essieu 3-4 (BEP L012.3)</w:t>
            </w:r>
          </w:p>
        </w:tc>
        <w:tc>
          <w:tcPr>
            <w:tcW w:w="0" w:type="auto"/>
            <w:shd w:val="clear" w:color="010000" w:fill="E0E0E0"/>
            <w:vAlign w:val="center"/>
          </w:tcPr>
          <w:p w14:paraId="7670A4B1"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B2" w14:textId="77777777" w:rsidR="00AE2297" w:rsidRDefault="00AA7525">
            <w:pPr>
              <w:pStyle w:val="Tableau-StyledescellulesImpaires"/>
              <w:shd w:val="clear" w:color="010000" w:fill="E0E0E0"/>
            </w:pPr>
            <w:r>
              <w:t>1370</w:t>
            </w:r>
          </w:p>
        </w:tc>
      </w:tr>
      <w:tr w:rsidR="00AE2297" w14:paraId="7670A4B8" w14:textId="77777777">
        <w:tc>
          <w:tcPr>
            <w:tcW w:w="4200" w:type="dxa"/>
            <w:shd w:val="clear" w:color="000000" w:fill="FFFFFF"/>
            <w:vAlign w:val="center"/>
          </w:tcPr>
          <w:p w14:paraId="7670A4B4" w14:textId="77777777" w:rsidR="00AE2297" w:rsidRDefault="00AA7525">
            <w:pPr>
              <w:pStyle w:val="Tableau-Styledescellules"/>
              <w:shd w:val="clear" w:color="000000" w:fill="FFFFFF"/>
            </w:pPr>
            <w:r>
              <w:t>Porte à faux arrière</w:t>
            </w:r>
          </w:p>
        </w:tc>
        <w:tc>
          <w:tcPr>
            <w:tcW w:w="4200" w:type="dxa"/>
            <w:shd w:val="clear" w:color="000000" w:fill="FFFFFF"/>
            <w:vAlign w:val="center"/>
          </w:tcPr>
          <w:p w14:paraId="7670A4B5" w14:textId="77777777" w:rsidR="00AE2297" w:rsidRDefault="00AA7525">
            <w:pPr>
              <w:pStyle w:val="Tableau-Styledescellules"/>
              <w:shd w:val="clear" w:color="000000" w:fill="FFFFFF"/>
            </w:pPr>
            <w:r>
              <w:t>châssis</w:t>
            </w:r>
          </w:p>
        </w:tc>
        <w:tc>
          <w:tcPr>
            <w:tcW w:w="0" w:type="auto"/>
            <w:shd w:val="clear" w:color="000000" w:fill="FFFFFF"/>
            <w:vAlign w:val="center"/>
          </w:tcPr>
          <w:p w14:paraId="7670A4B6" w14:textId="77777777" w:rsidR="00AE2297" w:rsidRDefault="00AA7525">
            <w:pPr>
              <w:pStyle w:val="Tableau-Styledescellules"/>
              <w:shd w:val="clear" w:color="000000" w:fill="FFFFFF"/>
            </w:pPr>
            <w:r>
              <w:t>mm</w:t>
            </w:r>
          </w:p>
        </w:tc>
        <w:tc>
          <w:tcPr>
            <w:tcW w:w="0" w:type="auto"/>
            <w:shd w:val="clear" w:color="000000" w:fill="FFFFFF"/>
            <w:vAlign w:val="center"/>
          </w:tcPr>
          <w:p w14:paraId="7670A4B7" w14:textId="77777777" w:rsidR="00AE2297" w:rsidRDefault="00AA7525">
            <w:pPr>
              <w:pStyle w:val="Tableau-Styledescellules"/>
              <w:shd w:val="clear" w:color="000000" w:fill="FFFFFF"/>
            </w:pPr>
            <w:r>
              <w:t>2048</w:t>
            </w:r>
          </w:p>
        </w:tc>
      </w:tr>
      <w:tr w:rsidR="00AE2297" w14:paraId="7670A4BD" w14:textId="77777777">
        <w:tc>
          <w:tcPr>
            <w:tcW w:w="4200" w:type="dxa"/>
            <w:shd w:val="clear" w:color="010000" w:fill="E0E0E0"/>
            <w:vAlign w:val="center"/>
          </w:tcPr>
          <w:p w14:paraId="7670A4B9" w14:textId="77777777" w:rsidR="00AE2297" w:rsidRDefault="00AA7525">
            <w:pPr>
              <w:pStyle w:val="Tableau-StyledescellulesImpaires"/>
              <w:shd w:val="clear" w:color="010000" w:fill="E0E0E0"/>
            </w:pPr>
            <w:r>
              <w:t>Long totale châssis cabine</w:t>
            </w:r>
          </w:p>
        </w:tc>
        <w:tc>
          <w:tcPr>
            <w:tcW w:w="4200" w:type="dxa"/>
            <w:shd w:val="clear" w:color="010000" w:fill="E0E0E0"/>
            <w:vAlign w:val="center"/>
          </w:tcPr>
          <w:p w14:paraId="7670A4BA" w14:textId="77777777" w:rsidR="00AE2297" w:rsidRDefault="00AA7525">
            <w:pPr>
              <w:pStyle w:val="Tableau-StyledescellulesImpaires"/>
              <w:shd w:val="clear" w:color="010000" w:fill="E0E0E0"/>
            </w:pPr>
            <w:r>
              <w:t>(A / BEP L001)</w:t>
            </w:r>
          </w:p>
        </w:tc>
        <w:tc>
          <w:tcPr>
            <w:tcW w:w="0" w:type="auto"/>
            <w:shd w:val="clear" w:color="010000" w:fill="E0E0E0"/>
            <w:vAlign w:val="center"/>
          </w:tcPr>
          <w:p w14:paraId="7670A4BB"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BC" w14:textId="77777777" w:rsidR="00AE2297" w:rsidRDefault="00AA7525">
            <w:pPr>
              <w:pStyle w:val="Tableau-StyledescellulesImpaires"/>
              <w:shd w:val="clear" w:color="010000" w:fill="E0E0E0"/>
            </w:pPr>
            <w:r>
              <w:t>9383</w:t>
            </w:r>
          </w:p>
        </w:tc>
      </w:tr>
      <w:tr w:rsidR="00AE2297" w14:paraId="7670A4C2" w14:textId="77777777">
        <w:tc>
          <w:tcPr>
            <w:tcW w:w="4200" w:type="dxa"/>
            <w:vMerge w:val="restart"/>
            <w:shd w:val="clear" w:color="000000" w:fill="FFFFFF"/>
            <w:vAlign w:val="center"/>
          </w:tcPr>
          <w:p w14:paraId="7670A4BE" w14:textId="77777777" w:rsidR="00AE2297" w:rsidRDefault="00AA7525">
            <w:pPr>
              <w:pStyle w:val="Tableau-Styledescellules"/>
              <w:shd w:val="clear" w:color="000000" w:fill="FFFFFF"/>
            </w:pPr>
            <w:r>
              <w:t>Centre de Gravité de la charge</w:t>
            </w:r>
          </w:p>
        </w:tc>
        <w:tc>
          <w:tcPr>
            <w:tcW w:w="4200" w:type="dxa"/>
            <w:shd w:val="clear" w:color="000000" w:fill="FFFFFF"/>
            <w:vAlign w:val="center"/>
          </w:tcPr>
          <w:p w14:paraId="7670A4BF" w14:textId="77777777" w:rsidR="00AE2297" w:rsidRDefault="00AA7525">
            <w:pPr>
              <w:pStyle w:val="Tableau-Styledescellules"/>
              <w:shd w:val="clear" w:color="000000" w:fill="FFFFFF"/>
            </w:pPr>
            <w:r>
              <w:t>mini (Ymin / BEP L104)</w:t>
            </w:r>
          </w:p>
        </w:tc>
        <w:tc>
          <w:tcPr>
            <w:tcW w:w="0" w:type="auto"/>
            <w:shd w:val="clear" w:color="000000" w:fill="FFFFFF"/>
            <w:vAlign w:val="center"/>
          </w:tcPr>
          <w:p w14:paraId="7670A4C0" w14:textId="77777777" w:rsidR="00AE2297" w:rsidRDefault="00AA7525">
            <w:pPr>
              <w:pStyle w:val="Tableau-Styledescellules"/>
              <w:shd w:val="clear" w:color="000000" w:fill="FFFFFF"/>
            </w:pPr>
            <w:r>
              <w:t>mm</w:t>
            </w:r>
          </w:p>
        </w:tc>
        <w:tc>
          <w:tcPr>
            <w:tcW w:w="0" w:type="auto"/>
            <w:shd w:val="clear" w:color="000000" w:fill="FFFFFF"/>
            <w:vAlign w:val="center"/>
          </w:tcPr>
          <w:p w14:paraId="7670A4C1" w14:textId="77777777" w:rsidR="00AE2297" w:rsidRDefault="00AA7525">
            <w:pPr>
              <w:pStyle w:val="Tableau-Styledescellules"/>
              <w:shd w:val="clear" w:color="000000" w:fill="FFFFFF"/>
            </w:pPr>
            <w:r>
              <w:t>-403</w:t>
            </w:r>
          </w:p>
        </w:tc>
      </w:tr>
      <w:tr w:rsidR="00AE2297" w14:paraId="7670A4C7" w14:textId="77777777">
        <w:tc>
          <w:tcPr>
            <w:tcW w:w="4200" w:type="dxa"/>
            <w:vMerge/>
            <w:shd w:val="clear" w:color="000000" w:fill="FFFFFF"/>
            <w:vAlign w:val="center"/>
          </w:tcPr>
          <w:p w14:paraId="7670A4C3" w14:textId="77777777" w:rsidR="00AE2297" w:rsidRDefault="00AE2297"/>
        </w:tc>
        <w:tc>
          <w:tcPr>
            <w:tcW w:w="4200" w:type="dxa"/>
            <w:shd w:val="clear" w:color="000000" w:fill="FFFFFF"/>
            <w:vAlign w:val="center"/>
          </w:tcPr>
          <w:p w14:paraId="7670A4C4" w14:textId="77777777" w:rsidR="00AE2297" w:rsidRDefault="00AA7525">
            <w:pPr>
              <w:pStyle w:val="Tableau-Styledescellules"/>
              <w:shd w:val="clear" w:color="000000" w:fill="FFFFFF"/>
            </w:pPr>
            <w:r>
              <w:t>maxi (Ymax / BEP L103)</w:t>
            </w:r>
          </w:p>
        </w:tc>
        <w:tc>
          <w:tcPr>
            <w:tcW w:w="0" w:type="auto"/>
            <w:shd w:val="clear" w:color="000000" w:fill="FFFFFF"/>
            <w:vAlign w:val="center"/>
          </w:tcPr>
          <w:p w14:paraId="7670A4C5" w14:textId="77777777" w:rsidR="00AE2297" w:rsidRDefault="00AA7525">
            <w:pPr>
              <w:pStyle w:val="Tableau-Styledescellules"/>
              <w:shd w:val="clear" w:color="000000" w:fill="FFFFFF"/>
            </w:pPr>
            <w:r>
              <w:t>mm</w:t>
            </w:r>
          </w:p>
        </w:tc>
        <w:tc>
          <w:tcPr>
            <w:tcW w:w="0" w:type="auto"/>
            <w:shd w:val="clear" w:color="000000" w:fill="FFFFFF"/>
            <w:vAlign w:val="center"/>
          </w:tcPr>
          <w:p w14:paraId="7670A4C6" w14:textId="77777777" w:rsidR="00AE2297" w:rsidRDefault="00AA7525">
            <w:pPr>
              <w:pStyle w:val="Tableau-Styledescellules"/>
              <w:shd w:val="clear" w:color="000000" w:fill="FFFFFF"/>
            </w:pPr>
            <w:r>
              <w:t>541</w:t>
            </w:r>
          </w:p>
        </w:tc>
      </w:tr>
      <w:tr w:rsidR="00AE2297" w14:paraId="7670A4CC" w14:textId="77777777">
        <w:tc>
          <w:tcPr>
            <w:tcW w:w="4200" w:type="dxa"/>
            <w:shd w:val="clear" w:color="010000" w:fill="E0E0E0"/>
            <w:vAlign w:val="center"/>
          </w:tcPr>
          <w:p w14:paraId="7670A4C8" w14:textId="77777777" w:rsidR="00AE2297" w:rsidRDefault="00AA7525">
            <w:pPr>
              <w:pStyle w:val="Tableau-StyledescellulesImpaires"/>
              <w:shd w:val="clear" w:color="010000" w:fill="E0E0E0"/>
            </w:pPr>
            <w:r>
              <w:t>Longueur véhicule Mini (Z)</w:t>
            </w:r>
          </w:p>
        </w:tc>
        <w:tc>
          <w:tcPr>
            <w:tcW w:w="4200" w:type="dxa"/>
            <w:shd w:val="clear" w:color="010000" w:fill="E0E0E0"/>
            <w:vAlign w:val="center"/>
          </w:tcPr>
          <w:p w14:paraId="7670A4C9" w14:textId="77777777" w:rsidR="00AE2297" w:rsidRDefault="00AA7525">
            <w:pPr>
              <w:pStyle w:val="Tableau-StyledescellulesImpaires"/>
              <w:shd w:val="clear" w:color="010000" w:fill="E0E0E0"/>
            </w:pPr>
            <w:r>
              <w:t>(Zmin / BEP L001)</w:t>
            </w:r>
          </w:p>
        </w:tc>
        <w:tc>
          <w:tcPr>
            <w:tcW w:w="0" w:type="auto"/>
            <w:shd w:val="clear" w:color="010000" w:fill="E0E0E0"/>
            <w:vAlign w:val="center"/>
          </w:tcPr>
          <w:p w14:paraId="7670A4CA"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CB" w14:textId="77777777" w:rsidR="00AE2297" w:rsidRDefault="00AA7525">
            <w:pPr>
              <w:pStyle w:val="Tableau-StyledescellulesImpaires"/>
              <w:shd w:val="clear" w:color="010000" w:fill="E0E0E0"/>
            </w:pPr>
            <w:r>
              <w:t>10327</w:t>
            </w:r>
          </w:p>
        </w:tc>
      </w:tr>
      <w:tr w:rsidR="00AE2297" w14:paraId="7670A4D1" w14:textId="77777777">
        <w:tc>
          <w:tcPr>
            <w:tcW w:w="4200" w:type="dxa"/>
            <w:shd w:val="clear" w:color="000000" w:fill="FFFFFF"/>
            <w:vAlign w:val="center"/>
          </w:tcPr>
          <w:p w14:paraId="7670A4CD" w14:textId="77777777" w:rsidR="00AE2297" w:rsidRDefault="00AA7525">
            <w:pPr>
              <w:pStyle w:val="Tableau-Styledescellules"/>
              <w:shd w:val="clear" w:color="000000" w:fill="FFFFFF"/>
            </w:pPr>
            <w:r>
              <w:t>Longueur véhicule Maxi (Z)</w:t>
            </w:r>
          </w:p>
        </w:tc>
        <w:tc>
          <w:tcPr>
            <w:tcW w:w="4200" w:type="dxa"/>
            <w:shd w:val="clear" w:color="000000" w:fill="FFFFFF"/>
            <w:vAlign w:val="center"/>
          </w:tcPr>
          <w:p w14:paraId="7670A4CE" w14:textId="77777777" w:rsidR="00AE2297" w:rsidRDefault="00AA7525">
            <w:pPr>
              <w:pStyle w:val="Tableau-Styledescellules"/>
              <w:shd w:val="clear" w:color="000000" w:fill="FFFFFF"/>
            </w:pPr>
            <w:r>
              <w:t>(Zmax / BEP L001)</w:t>
            </w:r>
          </w:p>
        </w:tc>
        <w:tc>
          <w:tcPr>
            <w:tcW w:w="0" w:type="auto"/>
            <w:shd w:val="clear" w:color="000000" w:fill="FFFFFF"/>
            <w:vAlign w:val="center"/>
          </w:tcPr>
          <w:p w14:paraId="7670A4CF" w14:textId="77777777" w:rsidR="00AE2297" w:rsidRDefault="00AA7525">
            <w:pPr>
              <w:pStyle w:val="Tableau-Styledescellules"/>
              <w:shd w:val="clear" w:color="000000" w:fill="FFFFFF"/>
            </w:pPr>
            <w:r>
              <w:t>mm</w:t>
            </w:r>
          </w:p>
        </w:tc>
        <w:tc>
          <w:tcPr>
            <w:tcW w:w="0" w:type="auto"/>
            <w:shd w:val="clear" w:color="000000" w:fill="FFFFFF"/>
            <w:vAlign w:val="center"/>
          </w:tcPr>
          <w:p w14:paraId="7670A4D0" w14:textId="77777777" w:rsidR="00AE2297" w:rsidRDefault="00AA7525">
            <w:pPr>
              <w:pStyle w:val="Tableau-Styledescellules"/>
              <w:shd w:val="clear" w:color="000000" w:fill="FFFFFF"/>
            </w:pPr>
            <w:r>
              <w:t>12213</w:t>
            </w:r>
          </w:p>
        </w:tc>
      </w:tr>
      <w:tr w:rsidR="00AE2297" w14:paraId="7670A4D6" w14:textId="77777777">
        <w:tc>
          <w:tcPr>
            <w:tcW w:w="4200" w:type="dxa"/>
            <w:vMerge w:val="restart"/>
            <w:shd w:val="clear" w:color="010000" w:fill="E0E0E0"/>
            <w:vAlign w:val="center"/>
          </w:tcPr>
          <w:p w14:paraId="7670A4D2" w14:textId="77777777" w:rsidR="00AE2297" w:rsidRDefault="00AA7525">
            <w:pPr>
              <w:pStyle w:val="Tableau-StyledescellulesImpaires"/>
              <w:shd w:val="clear" w:color="010000" w:fill="E0E0E0"/>
            </w:pPr>
            <w:r>
              <w:t>Porte à faux arrière carrosserie</w:t>
            </w:r>
          </w:p>
        </w:tc>
        <w:tc>
          <w:tcPr>
            <w:tcW w:w="4200" w:type="dxa"/>
            <w:shd w:val="clear" w:color="010000" w:fill="E0E0E0"/>
            <w:vAlign w:val="center"/>
          </w:tcPr>
          <w:p w14:paraId="7670A4D3" w14:textId="77777777" w:rsidR="00AE2297" w:rsidRDefault="00AA7525">
            <w:pPr>
              <w:pStyle w:val="Tableau-StyledescellulesImpaires"/>
              <w:shd w:val="clear" w:color="010000" w:fill="E0E0E0"/>
            </w:pPr>
            <w:r>
              <w:t>mini (Xmin / BEP L017)</w:t>
            </w:r>
          </w:p>
        </w:tc>
        <w:tc>
          <w:tcPr>
            <w:tcW w:w="0" w:type="auto"/>
            <w:shd w:val="clear" w:color="010000" w:fill="E0E0E0"/>
            <w:vAlign w:val="center"/>
          </w:tcPr>
          <w:p w14:paraId="7670A4D4"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D5" w14:textId="77777777" w:rsidR="00AE2297" w:rsidRDefault="00AA7525">
            <w:pPr>
              <w:pStyle w:val="Tableau-StyledescellulesImpaires"/>
              <w:shd w:val="clear" w:color="010000" w:fill="E0E0E0"/>
            </w:pPr>
            <w:r>
              <w:t>3554</w:t>
            </w:r>
          </w:p>
        </w:tc>
      </w:tr>
      <w:tr w:rsidR="00AE2297" w14:paraId="7670A4DB" w14:textId="77777777">
        <w:tc>
          <w:tcPr>
            <w:tcW w:w="4200" w:type="dxa"/>
            <w:vMerge/>
            <w:shd w:val="clear" w:color="010000" w:fill="E0E0E0"/>
            <w:vAlign w:val="center"/>
          </w:tcPr>
          <w:p w14:paraId="7670A4D7" w14:textId="77777777" w:rsidR="00AE2297" w:rsidRDefault="00AE2297"/>
        </w:tc>
        <w:tc>
          <w:tcPr>
            <w:tcW w:w="4200" w:type="dxa"/>
            <w:shd w:val="clear" w:color="010000" w:fill="E0E0E0"/>
            <w:vAlign w:val="center"/>
          </w:tcPr>
          <w:p w14:paraId="7670A4D8" w14:textId="77777777" w:rsidR="00AE2297" w:rsidRDefault="00AA7525">
            <w:pPr>
              <w:pStyle w:val="Tableau-StyledescellulesImpaires"/>
              <w:shd w:val="clear" w:color="010000" w:fill="E0E0E0"/>
            </w:pPr>
            <w:r>
              <w:t>maxi (Xmax : BEP L017)</w:t>
            </w:r>
          </w:p>
        </w:tc>
        <w:tc>
          <w:tcPr>
            <w:tcW w:w="0" w:type="auto"/>
            <w:shd w:val="clear" w:color="010000" w:fill="E0E0E0"/>
            <w:vAlign w:val="center"/>
          </w:tcPr>
          <w:p w14:paraId="7670A4D9"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DA" w14:textId="77777777" w:rsidR="00AE2297" w:rsidRDefault="00AA7525">
            <w:pPr>
              <w:pStyle w:val="Tableau-StyledescellulesImpaires"/>
              <w:shd w:val="clear" w:color="010000" w:fill="E0E0E0"/>
            </w:pPr>
            <w:r>
              <w:t>5440</w:t>
            </w:r>
          </w:p>
        </w:tc>
      </w:tr>
    </w:tbl>
    <w:p w14:paraId="7670A4DC" w14:textId="77777777" w:rsidR="00AE2297" w:rsidRDefault="00AE2297">
      <w:pPr>
        <w:shd w:val="clear" w:color="auto" w:fill="FFFFFF"/>
      </w:pPr>
    </w:p>
    <w:p w14:paraId="7670A4DD" w14:textId="77777777" w:rsidR="00AE2297" w:rsidRDefault="00AA7525">
      <w:pPr>
        <w:pStyle w:val="Textelibre-TitreTableau"/>
      </w:pPr>
      <w:r>
        <w:t>HAUTEURS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FFF"/>
        <w:tblLook w:val="04A0" w:firstRow="1" w:lastRow="0" w:firstColumn="1" w:lastColumn="0" w:noHBand="0" w:noVBand="1"/>
      </w:tblPr>
      <w:tblGrid>
        <w:gridCol w:w="4200"/>
        <w:gridCol w:w="4200"/>
        <w:gridCol w:w="804"/>
        <w:gridCol w:w="991"/>
      </w:tblGrid>
      <w:tr w:rsidR="00AE2297" w14:paraId="7670A4E2" w14:textId="77777777">
        <w:tc>
          <w:tcPr>
            <w:tcW w:w="4200" w:type="dxa"/>
            <w:shd w:val="clear" w:color="FFFFFF" w:fill="FF0000"/>
          </w:tcPr>
          <w:p w14:paraId="7670A4DE" w14:textId="77777777" w:rsidR="00AE2297" w:rsidRDefault="00AA7525">
            <w:pPr>
              <w:pStyle w:val="Tableau-Styledelentte"/>
              <w:shd w:val="clear" w:color="FFFFFF" w:fill="FF0000"/>
            </w:pPr>
            <w:r>
              <w:t>Empattement</w:t>
            </w:r>
          </w:p>
        </w:tc>
        <w:tc>
          <w:tcPr>
            <w:tcW w:w="4200" w:type="dxa"/>
            <w:shd w:val="clear" w:color="FFFFFF" w:fill="FF0000"/>
          </w:tcPr>
          <w:p w14:paraId="7670A4DF" w14:textId="77777777" w:rsidR="00AE2297" w:rsidRDefault="00AE2297">
            <w:pPr>
              <w:pStyle w:val="Tableau-Styledelentte"/>
              <w:shd w:val="clear" w:color="FFFFFF" w:fill="FF0000"/>
            </w:pPr>
          </w:p>
        </w:tc>
        <w:tc>
          <w:tcPr>
            <w:tcW w:w="0" w:type="auto"/>
            <w:shd w:val="clear" w:color="FFFFFF" w:fill="FF0000"/>
          </w:tcPr>
          <w:p w14:paraId="7670A4E0" w14:textId="77777777" w:rsidR="00AE2297" w:rsidRDefault="00AA7525">
            <w:pPr>
              <w:pStyle w:val="Tableau-Styledelentte"/>
              <w:shd w:val="clear" w:color="FFFFFF" w:fill="FF0000"/>
            </w:pPr>
            <w:r>
              <w:t>mm</w:t>
            </w:r>
          </w:p>
        </w:tc>
        <w:tc>
          <w:tcPr>
            <w:tcW w:w="0" w:type="auto"/>
            <w:shd w:val="clear" w:color="FFFFFF" w:fill="FF0000"/>
          </w:tcPr>
          <w:p w14:paraId="7670A4E1" w14:textId="77777777" w:rsidR="00AE2297" w:rsidRDefault="00AA7525">
            <w:pPr>
              <w:pStyle w:val="Tableau-Styledelentte"/>
              <w:shd w:val="clear" w:color="FFFFFF" w:fill="FF0000"/>
            </w:pPr>
            <w:r>
              <w:t>4,600</w:t>
            </w:r>
          </w:p>
        </w:tc>
      </w:tr>
      <w:tr w:rsidR="00AE2297" w14:paraId="7670A4E7" w14:textId="77777777">
        <w:tc>
          <w:tcPr>
            <w:tcW w:w="4200" w:type="dxa"/>
            <w:shd w:val="clear" w:color="000000" w:fill="FFFFFF"/>
            <w:vAlign w:val="center"/>
          </w:tcPr>
          <w:p w14:paraId="7670A4E3" w14:textId="77777777" w:rsidR="00AE2297" w:rsidRDefault="00AA7525">
            <w:pPr>
              <w:pStyle w:val="Tableau-Styledescellules"/>
              <w:shd w:val="clear" w:color="000000" w:fill="FFFFFF"/>
            </w:pPr>
            <w:r>
              <w:t>Hauteur pavillon/sol à vide</w:t>
            </w:r>
          </w:p>
        </w:tc>
        <w:tc>
          <w:tcPr>
            <w:tcW w:w="4200" w:type="dxa"/>
            <w:shd w:val="clear" w:color="000000" w:fill="FFFFFF"/>
            <w:vAlign w:val="center"/>
          </w:tcPr>
          <w:p w14:paraId="7670A4E4" w14:textId="77777777" w:rsidR="00AE2297" w:rsidRDefault="00AA7525">
            <w:pPr>
              <w:pStyle w:val="Tableau-Styledescellules"/>
              <w:shd w:val="clear" w:color="000000" w:fill="FFFFFF"/>
            </w:pPr>
            <w:r>
              <w:t>(O)</w:t>
            </w:r>
          </w:p>
        </w:tc>
        <w:tc>
          <w:tcPr>
            <w:tcW w:w="0" w:type="auto"/>
            <w:shd w:val="clear" w:color="000000" w:fill="FFFFFF"/>
            <w:vAlign w:val="center"/>
          </w:tcPr>
          <w:p w14:paraId="7670A4E5" w14:textId="77777777" w:rsidR="00AE2297" w:rsidRDefault="00AA7525">
            <w:pPr>
              <w:pStyle w:val="Tableau-Styledescellules"/>
              <w:shd w:val="clear" w:color="000000" w:fill="FFFFFF"/>
            </w:pPr>
            <w:r>
              <w:t>mm</w:t>
            </w:r>
          </w:p>
        </w:tc>
        <w:tc>
          <w:tcPr>
            <w:tcW w:w="0" w:type="auto"/>
            <w:shd w:val="clear" w:color="000000" w:fill="FFFFFF"/>
            <w:vAlign w:val="center"/>
          </w:tcPr>
          <w:p w14:paraId="7670A4E6" w14:textId="77777777" w:rsidR="00AE2297" w:rsidRDefault="00AA7525">
            <w:pPr>
              <w:pStyle w:val="Tableau-Styledescellules"/>
              <w:shd w:val="clear" w:color="000000" w:fill="FFFFFF"/>
            </w:pPr>
            <w:r>
              <w:t>3354</w:t>
            </w:r>
          </w:p>
        </w:tc>
      </w:tr>
      <w:tr w:rsidR="00AE2297" w14:paraId="7670A4EC" w14:textId="77777777">
        <w:tc>
          <w:tcPr>
            <w:tcW w:w="4200" w:type="dxa"/>
            <w:shd w:val="clear" w:color="010000" w:fill="E0E0E0"/>
            <w:vAlign w:val="center"/>
          </w:tcPr>
          <w:p w14:paraId="7670A4E8" w14:textId="77777777" w:rsidR="00AE2297" w:rsidRDefault="00AA7525">
            <w:pPr>
              <w:pStyle w:val="Tableau-StyledescellulesImpaires"/>
              <w:shd w:val="clear" w:color="010000" w:fill="E0E0E0"/>
            </w:pPr>
            <w:r>
              <w:t>Hauteur extérieure maxi à vide</w:t>
            </w:r>
          </w:p>
        </w:tc>
        <w:tc>
          <w:tcPr>
            <w:tcW w:w="4200" w:type="dxa"/>
            <w:shd w:val="clear" w:color="010000" w:fill="E0E0E0"/>
            <w:vAlign w:val="center"/>
          </w:tcPr>
          <w:p w14:paraId="7670A4E9" w14:textId="77777777" w:rsidR="00AE2297" w:rsidRDefault="00AA7525">
            <w:pPr>
              <w:pStyle w:val="Tableau-StyledescellulesImpaires"/>
              <w:shd w:val="clear" w:color="010000" w:fill="E0E0E0"/>
            </w:pPr>
            <w:r>
              <w:t>(BEP H001)</w:t>
            </w:r>
          </w:p>
        </w:tc>
        <w:tc>
          <w:tcPr>
            <w:tcW w:w="0" w:type="auto"/>
            <w:shd w:val="clear" w:color="010000" w:fill="E0E0E0"/>
            <w:vAlign w:val="center"/>
          </w:tcPr>
          <w:p w14:paraId="7670A4EA"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EB" w14:textId="77777777" w:rsidR="00AE2297" w:rsidRDefault="00AA7525">
            <w:pPr>
              <w:pStyle w:val="Tableau-StyledescellulesImpaires"/>
              <w:shd w:val="clear" w:color="010000" w:fill="E0E0E0"/>
            </w:pPr>
            <w:r>
              <w:t>3488</w:t>
            </w:r>
          </w:p>
        </w:tc>
      </w:tr>
      <w:tr w:rsidR="00AE2297" w14:paraId="7670A4F1" w14:textId="77777777">
        <w:tc>
          <w:tcPr>
            <w:tcW w:w="4200" w:type="dxa"/>
            <w:shd w:val="clear" w:color="000000" w:fill="FFFFFF"/>
            <w:vAlign w:val="center"/>
          </w:tcPr>
          <w:p w14:paraId="7670A4ED" w14:textId="77777777" w:rsidR="00AE2297" w:rsidRDefault="00AA7525">
            <w:pPr>
              <w:pStyle w:val="Tableau-Styledescellules"/>
              <w:shd w:val="clear" w:color="000000" w:fill="FFFFFF"/>
            </w:pPr>
            <w:r>
              <w:t>Hauteur longerons</w:t>
            </w:r>
          </w:p>
        </w:tc>
        <w:tc>
          <w:tcPr>
            <w:tcW w:w="4200" w:type="dxa"/>
            <w:shd w:val="clear" w:color="000000" w:fill="FFFFFF"/>
            <w:vAlign w:val="center"/>
          </w:tcPr>
          <w:p w14:paraId="7670A4EE" w14:textId="77777777" w:rsidR="00AE2297" w:rsidRDefault="00AA7525">
            <w:pPr>
              <w:pStyle w:val="Tableau-Styledescellules"/>
              <w:shd w:val="clear" w:color="000000" w:fill="FFFFFF"/>
            </w:pPr>
            <w:r>
              <w:t>(BEP H032)</w:t>
            </w:r>
          </w:p>
        </w:tc>
        <w:tc>
          <w:tcPr>
            <w:tcW w:w="0" w:type="auto"/>
            <w:shd w:val="clear" w:color="000000" w:fill="FFFFFF"/>
            <w:vAlign w:val="center"/>
          </w:tcPr>
          <w:p w14:paraId="7670A4EF" w14:textId="77777777" w:rsidR="00AE2297" w:rsidRDefault="00AA7525">
            <w:pPr>
              <w:pStyle w:val="Tableau-Styledescellules"/>
              <w:shd w:val="clear" w:color="000000" w:fill="FFFFFF"/>
            </w:pPr>
            <w:r>
              <w:t>mm</w:t>
            </w:r>
          </w:p>
        </w:tc>
        <w:tc>
          <w:tcPr>
            <w:tcW w:w="0" w:type="auto"/>
            <w:shd w:val="clear" w:color="000000" w:fill="FFFFFF"/>
            <w:vAlign w:val="center"/>
          </w:tcPr>
          <w:p w14:paraId="7670A4F0" w14:textId="77777777" w:rsidR="00AE2297" w:rsidRDefault="00AA7525">
            <w:pPr>
              <w:pStyle w:val="Tableau-Styledescellules"/>
              <w:shd w:val="clear" w:color="000000" w:fill="FFFFFF"/>
            </w:pPr>
            <w:r>
              <w:t>300</w:t>
            </w:r>
          </w:p>
        </w:tc>
      </w:tr>
      <w:tr w:rsidR="00AE2297" w14:paraId="7670A4F6" w14:textId="77777777">
        <w:tc>
          <w:tcPr>
            <w:tcW w:w="4200" w:type="dxa"/>
            <w:vMerge w:val="restart"/>
            <w:shd w:val="clear" w:color="010000" w:fill="E0E0E0"/>
            <w:vAlign w:val="center"/>
          </w:tcPr>
          <w:p w14:paraId="7670A4F2" w14:textId="77777777" w:rsidR="00AE2297" w:rsidRDefault="00AA7525">
            <w:pPr>
              <w:pStyle w:val="Tableau-StyledescellulesImpaires"/>
              <w:shd w:val="clear" w:color="010000" w:fill="E0E0E0"/>
            </w:pPr>
            <w:r>
              <w:t>Garde au sol, en charge</w:t>
            </w:r>
          </w:p>
        </w:tc>
        <w:tc>
          <w:tcPr>
            <w:tcW w:w="4200" w:type="dxa"/>
            <w:shd w:val="clear" w:color="010000" w:fill="E0E0E0"/>
            <w:vAlign w:val="center"/>
          </w:tcPr>
          <w:p w14:paraId="7670A4F3" w14:textId="77777777" w:rsidR="00AE2297" w:rsidRDefault="00AA7525">
            <w:pPr>
              <w:pStyle w:val="Tableau-StyledescellulesImpaires"/>
              <w:shd w:val="clear" w:color="010000" w:fill="E0E0E0"/>
            </w:pPr>
            <w:r>
              <w:t>avant (U1 / BEP H015)</w:t>
            </w:r>
          </w:p>
        </w:tc>
        <w:tc>
          <w:tcPr>
            <w:tcW w:w="0" w:type="auto"/>
            <w:shd w:val="clear" w:color="010000" w:fill="E0E0E0"/>
            <w:vAlign w:val="center"/>
          </w:tcPr>
          <w:p w14:paraId="7670A4F4"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F5" w14:textId="77777777" w:rsidR="00AE2297" w:rsidRDefault="00AA7525">
            <w:pPr>
              <w:pStyle w:val="Tableau-StyledescellulesImpaires"/>
              <w:shd w:val="clear" w:color="010000" w:fill="E0E0E0"/>
            </w:pPr>
            <w:r>
              <w:t>383</w:t>
            </w:r>
          </w:p>
        </w:tc>
      </w:tr>
      <w:tr w:rsidR="00AE2297" w14:paraId="7670A4FB" w14:textId="77777777">
        <w:tc>
          <w:tcPr>
            <w:tcW w:w="4200" w:type="dxa"/>
            <w:vMerge/>
            <w:shd w:val="clear" w:color="010000" w:fill="E0E0E0"/>
            <w:vAlign w:val="center"/>
          </w:tcPr>
          <w:p w14:paraId="7670A4F7" w14:textId="77777777" w:rsidR="00AE2297" w:rsidRDefault="00AE2297"/>
        </w:tc>
        <w:tc>
          <w:tcPr>
            <w:tcW w:w="4200" w:type="dxa"/>
            <w:shd w:val="clear" w:color="010000" w:fill="E0E0E0"/>
            <w:vAlign w:val="center"/>
          </w:tcPr>
          <w:p w14:paraId="7670A4F8" w14:textId="77777777" w:rsidR="00AE2297" w:rsidRDefault="00AA7525">
            <w:pPr>
              <w:pStyle w:val="Tableau-StyledescellulesImpaires"/>
              <w:shd w:val="clear" w:color="010000" w:fill="E0E0E0"/>
            </w:pPr>
            <w:r>
              <w:t>arrière (U3 / BEP H016)</w:t>
            </w:r>
          </w:p>
        </w:tc>
        <w:tc>
          <w:tcPr>
            <w:tcW w:w="0" w:type="auto"/>
            <w:shd w:val="clear" w:color="010000" w:fill="E0E0E0"/>
            <w:vAlign w:val="center"/>
          </w:tcPr>
          <w:p w14:paraId="7670A4F9"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4FA" w14:textId="77777777" w:rsidR="00AE2297" w:rsidRDefault="00AA7525">
            <w:pPr>
              <w:pStyle w:val="Tableau-StyledescellulesImpaires"/>
              <w:shd w:val="clear" w:color="010000" w:fill="E0E0E0"/>
            </w:pPr>
            <w:r>
              <w:t>338</w:t>
            </w:r>
          </w:p>
        </w:tc>
      </w:tr>
      <w:tr w:rsidR="00AE2297" w14:paraId="7670A500" w14:textId="77777777">
        <w:tc>
          <w:tcPr>
            <w:tcW w:w="4200" w:type="dxa"/>
            <w:vMerge w:val="restart"/>
            <w:shd w:val="clear" w:color="000000" w:fill="FFFFFF"/>
            <w:vAlign w:val="center"/>
          </w:tcPr>
          <w:p w14:paraId="7670A4FC" w14:textId="77777777" w:rsidR="00AE2297" w:rsidRDefault="00AA7525">
            <w:pPr>
              <w:pStyle w:val="Tableau-Styledescellules"/>
              <w:shd w:val="clear" w:color="000000" w:fill="FFFFFF"/>
            </w:pPr>
            <w:r>
              <w:t>Hauteur sol / dessus longeron au niveau essieu avant</w:t>
            </w:r>
          </w:p>
        </w:tc>
        <w:tc>
          <w:tcPr>
            <w:tcW w:w="4200" w:type="dxa"/>
            <w:shd w:val="clear" w:color="000000" w:fill="FFFFFF"/>
            <w:vAlign w:val="center"/>
          </w:tcPr>
          <w:p w14:paraId="7670A4FD" w14:textId="77777777" w:rsidR="00AE2297" w:rsidRDefault="00AA7525">
            <w:pPr>
              <w:pStyle w:val="Tableau-Styledescellules"/>
              <w:shd w:val="clear" w:color="000000" w:fill="FFFFFF"/>
            </w:pPr>
            <w:r>
              <w:t>à vide (H1 / BEP H035)</w:t>
            </w:r>
          </w:p>
        </w:tc>
        <w:tc>
          <w:tcPr>
            <w:tcW w:w="0" w:type="auto"/>
            <w:shd w:val="clear" w:color="000000" w:fill="FFFFFF"/>
            <w:vAlign w:val="center"/>
          </w:tcPr>
          <w:p w14:paraId="7670A4FE" w14:textId="77777777" w:rsidR="00AE2297" w:rsidRDefault="00AA7525">
            <w:pPr>
              <w:pStyle w:val="Tableau-Styledescellules"/>
              <w:shd w:val="clear" w:color="000000" w:fill="FFFFFF"/>
            </w:pPr>
            <w:r>
              <w:t>mm</w:t>
            </w:r>
          </w:p>
        </w:tc>
        <w:tc>
          <w:tcPr>
            <w:tcW w:w="0" w:type="auto"/>
            <w:shd w:val="clear" w:color="000000" w:fill="FFFFFF"/>
            <w:vAlign w:val="center"/>
          </w:tcPr>
          <w:p w14:paraId="7670A4FF" w14:textId="77777777" w:rsidR="00AE2297" w:rsidRDefault="00AA7525">
            <w:pPr>
              <w:pStyle w:val="Tableau-Styledescellules"/>
              <w:shd w:val="clear" w:color="000000" w:fill="FFFFFF"/>
            </w:pPr>
            <w:r>
              <w:t>1229</w:t>
            </w:r>
          </w:p>
        </w:tc>
      </w:tr>
      <w:tr w:rsidR="00AE2297" w14:paraId="7670A505" w14:textId="77777777">
        <w:tc>
          <w:tcPr>
            <w:tcW w:w="4200" w:type="dxa"/>
            <w:vMerge/>
            <w:shd w:val="clear" w:color="000000" w:fill="FFFFFF"/>
            <w:vAlign w:val="center"/>
          </w:tcPr>
          <w:p w14:paraId="7670A501" w14:textId="77777777" w:rsidR="00AE2297" w:rsidRDefault="00AE2297"/>
        </w:tc>
        <w:tc>
          <w:tcPr>
            <w:tcW w:w="4200" w:type="dxa"/>
            <w:shd w:val="clear" w:color="000000" w:fill="FFFFFF"/>
            <w:vAlign w:val="center"/>
          </w:tcPr>
          <w:p w14:paraId="7670A502" w14:textId="77777777" w:rsidR="00AE2297" w:rsidRDefault="00AA7525">
            <w:pPr>
              <w:pStyle w:val="Tableau-Styledescellules"/>
              <w:shd w:val="clear" w:color="000000" w:fill="FFFFFF"/>
            </w:pPr>
            <w:r>
              <w:t>en charge (H1 / BEP H036)</w:t>
            </w:r>
          </w:p>
        </w:tc>
        <w:tc>
          <w:tcPr>
            <w:tcW w:w="0" w:type="auto"/>
            <w:shd w:val="clear" w:color="000000" w:fill="FFFFFF"/>
            <w:vAlign w:val="center"/>
          </w:tcPr>
          <w:p w14:paraId="7670A503" w14:textId="77777777" w:rsidR="00AE2297" w:rsidRDefault="00AA7525">
            <w:pPr>
              <w:pStyle w:val="Tableau-Styledescellules"/>
              <w:shd w:val="clear" w:color="000000" w:fill="FFFFFF"/>
            </w:pPr>
            <w:r>
              <w:t>mm</w:t>
            </w:r>
          </w:p>
        </w:tc>
        <w:tc>
          <w:tcPr>
            <w:tcW w:w="0" w:type="auto"/>
            <w:shd w:val="clear" w:color="000000" w:fill="FFFFFF"/>
            <w:vAlign w:val="center"/>
          </w:tcPr>
          <w:p w14:paraId="7670A504" w14:textId="77777777" w:rsidR="00AE2297" w:rsidRDefault="00AA7525">
            <w:pPr>
              <w:pStyle w:val="Tableau-Styledescellules"/>
              <w:shd w:val="clear" w:color="000000" w:fill="FFFFFF"/>
            </w:pPr>
            <w:r>
              <w:t>1118</w:t>
            </w:r>
          </w:p>
        </w:tc>
      </w:tr>
      <w:tr w:rsidR="00AE2297" w14:paraId="7670A50A" w14:textId="77777777">
        <w:tc>
          <w:tcPr>
            <w:tcW w:w="4200" w:type="dxa"/>
            <w:vMerge w:val="restart"/>
            <w:shd w:val="clear" w:color="010000" w:fill="E0E0E0"/>
            <w:vAlign w:val="center"/>
          </w:tcPr>
          <w:p w14:paraId="7670A506" w14:textId="77777777" w:rsidR="00AE2297" w:rsidRDefault="00AA7525">
            <w:pPr>
              <w:pStyle w:val="Tableau-StyledescellulesImpaires"/>
              <w:shd w:val="clear" w:color="010000" w:fill="E0E0E0"/>
            </w:pPr>
            <w:r>
              <w:t>Hauteur sol / dessus longeron au niveau pont</w:t>
            </w:r>
          </w:p>
        </w:tc>
        <w:tc>
          <w:tcPr>
            <w:tcW w:w="4200" w:type="dxa"/>
            <w:shd w:val="clear" w:color="010000" w:fill="E0E0E0"/>
            <w:vAlign w:val="center"/>
          </w:tcPr>
          <w:p w14:paraId="7670A507" w14:textId="77777777" w:rsidR="00AE2297" w:rsidRDefault="00AA7525">
            <w:pPr>
              <w:pStyle w:val="Tableau-StyledescellulesImpaires"/>
              <w:shd w:val="clear" w:color="010000" w:fill="E0E0E0"/>
            </w:pPr>
            <w:r>
              <w:t>à vide (H2 / BEP H037)</w:t>
            </w:r>
          </w:p>
        </w:tc>
        <w:tc>
          <w:tcPr>
            <w:tcW w:w="0" w:type="auto"/>
            <w:shd w:val="clear" w:color="010000" w:fill="E0E0E0"/>
            <w:vAlign w:val="center"/>
          </w:tcPr>
          <w:p w14:paraId="7670A508"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509" w14:textId="77777777" w:rsidR="00AE2297" w:rsidRDefault="00AA7525">
            <w:pPr>
              <w:pStyle w:val="Tableau-StyledescellulesImpaires"/>
              <w:shd w:val="clear" w:color="010000" w:fill="E0E0E0"/>
            </w:pPr>
            <w:r>
              <w:t>1194</w:t>
            </w:r>
          </w:p>
        </w:tc>
      </w:tr>
      <w:tr w:rsidR="00AE2297" w14:paraId="7670A50F" w14:textId="77777777">
        <w:tc>
          <w:tcPr>
            <w:tcW w:w="4200" w:type="dxa"/>
            <w:vMerge/>
            <w:shd w:val="clear" w:color="010000" w:fill="E0E0E0"/>
            <w:vAlign w:val="center"/>
          </w:tcPr>
          <w:p w14:paraId="7670A50B" w14:textId="77777777" w:rsidR="00AE2297" w:rsidRDefault="00AE2297"/>
        </w:tc>
        <w:tc>
          <w:tcPr>
            <w:tcW w:w="4200" w:type="dxa"/>
            <w:shd w:val="clear" w:color="010000" w:fill="E0E0E0"/>
            <w:vAlign w:val="center"/>
          </w:tcPr>
          <w:p w14:paraId="7670A50C" w14:textId="77777777" w:rsidR="00AE2297" w:rsidRDefault="00AA7525">
            <w:pPr>
              <w:pStyle w:val="Tableau-StyledescellulesImpaires"/>
              <w:shd w:val="clear" w:color="010000" w:fill="E0E0E0"/>
            </w:pPr>
            <w:r>
              <w:t>en charge (H2 / BEP H038)</w:t>
            </w:r>
          </w:p>
        </w:tc>
        <w:tc>
          <w:tcPr>
            <w:tcW w:w="0" w:type="auto"/>
            <w:shd w:val="clear" w:color="010000" w:fill="E0E0E0"/>
            <w:vAlign w:val="center"/>
          </w:tcPr>
          <w:p w14:paraId="7670A50D"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50E" w14:textId="77777777" w:rsidR="00AE2297" w:rsidRDefault="00AA7525">
            <w:pPr>
              <w:pStyle w:val="Tableau-StyledescellulesImpaires"/>
              <w:shd w:val="clear" w:color="010000" w:fill="E0E0E0"/>
            </w:pPr>
            <w:r>
              <w:t>1126</w:t>
            </w:r>
          </w:p>
        </w:tc>
      </w:tr>
      <w:tr w:rsidR="00AE2297" w14:paraId="7670A514" w14:textId="77777777">
        <w:tc>
          <w:tcPr>
            <w:tcW w:w="4200" w:type="dxa"/>
            <w:vMerge w:val="restart"/>
            <w:shd w:val="clear" w:color="000000" w:fill="FFFFFF"/>
            <w:vAlign w:val="center"/>
          </w:tcPr>
          <w:p w14:paraId="7670A510" w14:textId="77777777" w:rsidR="00AE2297" w:rsidRDefault="00AA7525">
            <w:pPr>
              <w:pStyle w:val="Tableau-Styledescellules"/>
              <w:shd w:val="clear" w:color="000000" w:fill="FFFFFF"/>
            </w:pPr>
            <w:r>
              <w:t>Hauteur sol / dessus longeron à l'extrémité arrière</w:t>
            </w:r>
          </w:p>
        </w:tc>
        <w:tc>
          <w:tcPr>
            <w:tcW w:w="4200" w:type="dxa"/>
            <w:shd w:val="clear" w:color="000000" w:fill="FFFFFF"/>
            <w:vAlign w:val="center"/>
          </w:tcPr>
          <w:p w14:paraId="7670A511" w14:textId="77777777" w:rsidR="00AE2297" w:rsidRDefault="00AA7525">
            <w:pPr>
              <w:pStyle w:val="Tableau-Styledescellules"/>
              <w:shd w:val="clear" w:color="000000" w:fill="FFFFFF"/>
            </w:pPr>
            <w:r>
              <w:t>à vide (HN)</w:t>
            </w:r>
          </w:p>
        </w:tc>
        <w:tc>
          <w:tcPr>
            <w:tcW w:w="0" w:type="auto"/>
            <w:shd w:val="clear" w:color="000000" w:fill="FFFFFF"/>
            <w:vAlign w:val="center"/>
          </w:tcPr>
          <w:p w14:paraId="7670A512" w14:textId="77777777" w:rsidR="00AE2297" w:rsidRDefault="00AA7525">
            <w:pPr>
              <w:pStyle w:val="Tableau-Styledescellules"/>
              <w:shd w:val="clear" w:color="000000" w:fill="FFFFFF"/>
            </w:pPr>
            <w:r>
              <w:t>mm</w:t>
            </w:r>
          </w:p>
        </w:tc>
        <w:tc>
          <w:tcPr>
            <w:tcW w:w="0" w:type="auto"/>
            <w:shd w:val="clear" w:color="000000" w:fill="FFFFFF"/>
            <w:vAlign w:val="center"/>
          </w:tcPr>
          <w:p w14:paraId="7670A513" w14:textId="77777777" w:rsidR="00AE2297" w:rsidRDefault="00AA7525">
            <w:pPr>
              <w:pStyle w:val="Tableau-Styledescellules"/>
              <w:shd w:val="clear" w:color="000000" w:fill="FFFFFF"/>
            </w:pPr>
            <w:r>
              <w:t>1169</w:t>
            </w:r>
          </w:p>
        </w:tc>
      </w:tr>
      <w:tr w:rsidR="00AE2297" w14:paraId="7670A519" w14:textId="77777777">
        <w:tc>
          <w:tcPr>
            <w:tcW w:w="4200" w:type="dxa"/>
            <w:vMerge/>
            <w:shd w:val="clear" w:color="000000" w:fill="FFFFFF"/>
            <w:vAlign w:val="center"/>
          </w:tcPr>
          <w:p w14:paraId="7670A515" w14:textId="77777777" w:rsidR="00AE2297" w:rsidRDefault="00AE2297"/>
        </w:tc>
        <w:tc>
          <w:tcPr>
            <w:tcW w:w="4200" w:type="dxa"/>
            <w:shd w:val="clear" w:color="000000" w:fill="FFFFFF"/>
            <w:vAlign w:val="center"/>
          </w:tcPr>
          <w:p w14:paraId="7670A516" w14:textId="77777777" w:rsidR="00AE2297" w:rsidRDefault="00AA7525">
            <w:pPr>
              <w:pStyle w:val="Tableau-Styledescellules"/>
              <w:shd w:val="clear" w:color="000000" w:fill="FFFFFF"/>
            </w:pPr>
            <w:r>
              <w:t>en charge (HN)</w:t>
            </w:r>
          </w:p>
        </w:tc>
        <w:tc>
          <w:tcPr>
            <w:tcW w:w="0" w:type="auto"/>
            <w:shd w:val="clear" w:color="000000" w:fill="FFFFFF"/>
            <w:vAlign w:val="center"/>
          </w:tcPr>
          <w:p w14:paraId="7670A517" w14:textId="77777777" w:rsidR="00AE2297" w:rsidRDefault="00AA7525">
            <w:pPr>
              <w:pStyle w:val="Tableau-Styledescellules"/>
              <w:shd w:val="clear" w:color="000000" w:fill="FFFFFF"/>
            </w:pPr>
            <w:r>
              <w:t>mm</w:t>
            </w:r>
          </w:p>
        </w:tc>
        <w:tc>
          <w:tcPr>
            <w:tcW w:w="0" w:type="auto"/>
            <w:shd w:val="clear" w:color="000000" w:fill="FFFFFF"/>
            <w:vAlign w:val="center"/>
          </w:tcPr>
          <w:p w14:paraId="7670A518" w14:textId="77777777" w:rsidR="00AE2297" w:rsidRDefault="00AA7525">
            <w:pPr>
              <w:pStyle w:val="Tableau-Styledescellules"/>
              <w:shd w:val="clear" w:color="000000" w:fill="FFFFFF"/>
            </w:pPr>
            <w:r>
              <w:t>1132</w:t>
            </w:r>
          </w:p>
        </w:tc>
      </w:tr>
    </w:tbl>
    <w:p w14:paraId="7670A51A" w14:textId="77777777" w:rsidR="00AE2297" w:rsidRDefault="00AE2297">
      <w:pPr>
        <w:shd w:val="clear" w:color="auto" w:fill="FFFFFF"/>
      </w:pPr>
    </w:p>
    <w:p w14:paraId="7670A51B" w14:textId="77777777" w:rsidR="00AE2297" w:rsidRDefault="00AA7525">
      <w:pPr>
        <w:pStyle w:val="Textelibre-TitreTableau"/>
      </w:pPr>
      <w:r>
        <w:t>LARGEURS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FFF"/>
        <w:tblLook w:val="04A0" w:firstRow="1" w:lastRow="0" w:firstColumn="1" w:lastColumn="0" w:noHBand="0" w:noVBand="1"/>
      </w:tblPr>
      <w:tblGrid>
        <w:gridCol w:w="4200"/>
        <w:gridCol w:w="4200"/>
        <w:gridCol w:w="804"/>
        <w:gridCol w:w="991"/>
      </w:tblGrid>
      <w:tr w:rsidR="00AE2297" w14:paraId="7670A520" w14:textId="77777777">
        <w:tc>
          <w:tcPr>
            <w:tcW w:w="4200" w:type="dxa"/>
            <w:shd w:val="clear" w:color="FFFFFF" w:fill="FF0000"/>
          </w:tcPr>
          <w:p w14:paraId="7670A51C" w14:textId="77777777" w:rsidR="00AE2297" w:rsidRDefault="00AA7525">
            <w:pPr>
              <w:pStyle w:val="Tableau-Styledelentte"/>
              <w:shd w:val="clear" w:color="FFFFFF" w:fill="FF0000"/>
            </w:pPr>
            <w:r>
              <w:t>Empattement</w:t>
            </w:r>
          </w:p>
        </w:tc>
        <w:tc>
          <w:tcPr>
            <w:tcW w:w="4200" w:type="dxa"/>
            <w:shd w:val="clear" w:color="FFFFFF" w:fill="FF0000"/>
          </w:tcPr>
          <w:p w14:paraId="7670A51D" w14:textId="77777777" w:rsidR="00AE2297" w:rsidRDefault="00AE2297">
            <w:pPr>
              <w:pStyle w:val="Tableau-Styledelentte"/>
              <w:shd w:val="clear" w:color="FFFFFF" w:fill="FF0000"/>
            </w:pPr>
          </w:p>
        </w:tc>
        <w:tc>
          <w:tcPr>
            <w:tcW w:w="0" w:type="auto"/>
            <w:shd w:val="clear" w:color="FFFFFF" w:fill="FF0000"/>
          </w:tcPr>
          <w:p w14:paraId="7670A51E" w14:textId="77777777" w:rsidR="00AE2297" w:rsidRDefault="00AA7525">
            <w:pPr>
              <w:pStyle w:val="Tableau-Styledelentte"/>
              <w:shd w:val="clear" w:color="FFFFFF" w:fill="FF0000"/>
            </w:pPr>
            <w:r>
              <w:t>mm</w:t>
            </w:r>
          </w:p>
        </w:tc>
        <w:tc>
          <w:tcPr>
            <w:tcW w:w="0" w:type="auto"/>
            <w:shd w:val="clear" w:color="FFFFFF" w:fill="FF0000"/>
          </w:tcPr>
          <w:p w14:paraId="7670A51F" w14:textId="77777777" w:rsidR="00AE2297" w:rsidRDefault="00AA7525">
            <w:pPr>
              <w:pStyle w:val="Tableau-Styledelentte"/>
              <w:shd w:val="clear" w:color="FFFFFF" w:fill="FF0000"/>
            </w:pPr>
            <w:r>
              <w:t>4,600</w:t>
            </w:r>
          </w:p>
        </w:tc>
      </w:tr>
      <w:tr w:rsidR="00AE2297" w14:paraId="7670A525" w14:textId="77777777">
        <w:tc>
          <w:tcPr>
            <w:tcW w:w="4200" w:type="dxa"/>
            <w:shd w:val="clear" w:color="000000" w:fill="FFFFFF"/>
            <w:vAlign w:val="center"/>
          </w:tcPr>
          <w:p w14:paraId="7670A521" w14:textId="77777777" w:rsidR="00AE2297" w:rsidRDefault="00AA7525">
            <w:pPr>
              <w:pStyle w:val="Tableau-Styledescellules"/>
              <w:shd w:val="clear" w:color="000000" w:fill="FFFFFF"/>
            </w:pPr>
            <w:r>
              <w:t>Largeur cabine maxi</w:t>
            </w:r>
          </w:p>
        </w:tc>
        <w:tc>
          <w:tcPr>
            <w:tcW w:w="4200" w:type="dxa"/>
            <w:shd w:val="clear" w:color="000000" w:fill="FFFFFF"/>
            <w:vAlign w:val="center"/>
          </w:tcPr>
          <w:p w14:paraId="7670A522" w14:textId="77777777" w:rsidR="00AE2297" w:rsidRDefault="00AA7525">
            <w:pPr>
              <w:pStyle w:val="Tableau-Styledescellules"/>
              <w:shd w:val="clear" w:color="000000" w:fill="FFFFFF"/>
            </w:pPr>
            <w:r>
              <w:t>(BEP W002)</w:t>
            </w:r>
          </w:p>
        </w:tc>
        <w:tc>
          <w:tcPr>
            <w:tcW w:w="0" w:type="auto"/>
            <w:shd w:val="clear" w:color="000000" w:fill="FFFFFF"/>
            <w:vAlign w:val="center"/>
          </w:tcPr>
          <w:p w14:paraId="7670A523" w14:textId="77777777" w:rsidR="00AE2297" w:rsidRDefault="00AA7525">
            <w:pPr>
              <w:pStyle w:val="Tableau-Styledescellules"/>
              <w:shd w:val="clear" w:color="000000" w:fill="FFFFFF"/>
            </w:pPr>
            <w:r>
              <w:t>mm</w:t>
            </w:r>
          </w:p>
        </w:tc>
        <w:tc>
          <w:tcPr>
            <w:tcW w:w="0" w:type="auto"/>
            <w:shd w:val="clear" w:color="000000" w:fill="FFFFFF"/>
            <w:vAlign w:val="center"/>
          </w:tcPr>
          <w:p w14:paraId="7670A524" w14:textId="77777777" w:rsidR="00AE2297" w:rsidRDefault="00AA7525">
            <w:pPr>
              <w:pStyle w:val="Tableau-Styledescellules"/>
              <w:shd w:val="clear" w:color="000000" w:fill="FFFFFF"/>
            </w:pPr>
            <w:r>
              <w:t>2492</w:t>
            </w:r>
          </w:p>
        </w:tc>
      </w:tr>
      <w:tr w:rsidR="00AE2297" w14:paraId="7670A52A" w14:textId="77777777">
        <w:tc>
          <w:tcPr>
            <w:tcW w:w="4200" w:type="dxa"/>
            <w:vMerge w:val="restart"/>
            <w:shd w:val="clear" w:color="010000" w:fill="E0E0E0"/>
            <w:vAlign w:val="center"/>
          </w:tcPr>
          <w:p w14:paraId="7670A526" w14:textId="77777777" w:rsidR="00AE2297" w:rsidRDefault="00AA7525">
            <w:pPr>
              <w:pStyle w:val="Tableau-StyledescellulesImpaires"/>
              <w:shd w:val="clear" w:color="010000" w:fill="E0E0E0"/>
            </w:pPr>
            <w:r>
              <w:t>Largeur du cadre</w:t>
            </w:r>
          </w:p>
        </w:tc>
        <w:tc>
          <w:tcPr>
            <w:tcW w:w="4200" w:type="dxa"/>
            <w:shd w:val="clear" w:color="010000" w:fill="E0E0E0"/>
            <w:vAlign w:val="center"/>
          </w:tcPr>
          <w:p w14:paraId="7670A527" w14:textId="77777777" w:rsidR="00AE2297" w:rsidRDefault="00AA7525">
            <w:pPr>
              <w:pStyle w:val="Tableau-StyledescellulesImpaires"/>
              <w:shd w:val="clear" w:color="010000" w:fill="E0E0E0"/>
            </w:pPr>
            <w:r>
              <w:t>à l'avant (BEP W035)</w:t>
            </w:r>
          </w:p>
        </w:tc>
        <w:tc>
          <w:tcPr>
            <w:tcW w:w="0" w:type="auto"/>
            <w:shd w:val="clear" w:color="010000" w:fill="E0E0E0"/>
            <w:vAlign w:val="center"/>
          </w:tcPr>
          <w:p w14:paraId="7670A528"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529" w14:textId="77777777" w:rsidR="00AE2297" w:rsidRDefault="00AA7525">
            <w:pPr>
              <w:pStyle w:val="Tableau-StyledescellulesImpaires"/>
              <w:shd w:val="clear" w:color="010000" w:fill="E0E0E0"/>
            </w:pPr>
            <w:r>
              <w:t>1080</w:t>
            </w:r>
          </w:p>
        </w:tc>
      </w:tr>
      <w:tr w:rsidR="00AE2297" w14:paraId="7670A52F" w14:textId="77777777">
        <w:tc>
          <w:tcPr>
            <w:tcW w:w="4200" w:type="dxa"/>
            <w:vMerge/>
            <w:shd w:val="clear" w:color="010000" w:fill="E0E0E0"/>
            <w:vAlign w:val="center"/>
          </w:tcPr>
          <w:p w14:paraId="7670A52B" w14:textId="77777777" w:rsidR="00AE2297" w:rsidRDefault="00AE2297"/>
        </w:tc>
        <w:tc>
          <w:tcPr>
            <w:tcW w:w="4200" w:type="dxa"/>
            <w:shd w:val="clear" w:color="010000" w:fill="E0E0E0"/>
            <w:vAlign w:val="center"/>
          </w:tcPr>
          <w:p w14:paraId="7670A52C" w14:textId="77777777" w:rsidR="00AE2297" w:rsidRDefault="00AA7525">
            <w:pPr>
              <w:pStyle w:val="Tableau-StyledescellulesImpaires"/>
              <w:shd w:val="clear" w:color="010000" w:fill="E0E0E0"/>
            </w:pPr>
            <w:r>
              <w:t>à l'arrière (BEP W036)</w:t>
            </w:r>
          </w:p>
        </w:tc>
        <w:tc>
          <w:tcPr>
            <w:tcW w:w="0" w:type="auto"/>
            <w:shd w:val="clear" w:color="010000" w:fill="E0E0E0"/>
            <w:vAlign w:val="center"/>
          </w:tcPr>
          <w:p w14:paraId="7670A52D"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52E" w14:textId="77777777" w:rsidR="00AE2297" w:rsidRDefault="00AA7525">
            <w:pPr>
              <w:pStyle w:val="Tableau-StyledescellulesImpaires"/>
              <w:shd w:val="clear" w:color="010000" w:fill="E0E0E0"/>
            </w:pPr>
            <w:r>
              <w:t>852</w:t>
            </w:r>
          </w:p>
        </w:tc>
      </w:tr>
      <w:tr w:rsidR="00AE2297" w14:paraId="7670A534" w14:textId="77777777">
        <w:tc>
          <w:tcPr>
            <w:tcW w:w="4200" w:type="dxa"/>
            <w:vMerge w:val="restart"/>
            <w:shd w:val="clear" w:color="000000" w:fill="FFFFFF"/>
            <w:vAlign w:val="center"/>
          </w:tcPr>
          <w:p w14:paraId="7670A530" w14:textId="77777777" w:rsidR="00AE2297" w:rsidRDefault="00AA7525">
            <w:pPr>
              <w:pStyle w:val="Tableau-Styledescellules"/>
              <w:shd w:val="clear" w:color="000000" w:fill="FFFFFF"/>
            </w:pPr>
            <w:r>
              <w:t>Largeur aux roues arrière</w:t>
            </w:r>
          </w:p>
        </w:tc>
        <w:tc>
          <w:tcPr>
            <w:tcW w:w="4200" w:type="dxa"/>
            <w:shd w:val="clear" w:color="000000" w:fill="FFFFFF"/>
            <w:vAlign w:val="center"/>
          </w:tcPr>
          <w:p w14:paraId="7670A531" w14:textId="77777777" w:rsidR="00AE2297" w:rsidRDefault="00AA7525">
            <w:pPr>
              <w:pStyle w:val="Tableau-Styledescellules"/>
              <w:shd w:val="clear" w:color="000000" w:fill="FFFFFF"/>
            </w:pPr>
            <w:r>
              <w:t>essieu AR 1 (V3 / BEP W003.2)</w:t>
            </w:r>
          </w:p>
        </w:tc>
        <w:tc>
          <w:tcPr>
            <w:tcW w:w="0" w:type="auto"/>
            <w:shd w:val="clear" w:color="000000" w:fill="FFFFFF"/>
            <w:vAlign w:val="center"/>
          </w:tcPr>
          <w:p w14:paraId="7670A532" w14:textId="77777777" w:rsidR="00AE2297" w:rsidRDefault="00AA7525">
            <w:pPr>
              <w:pStyle w:val="Tableau-Styledescellules"/>
              <w:shd w:val="clear" w:color="000000" w:fill="FFFFFF"/>
            </w:pPr>
            <w:r>
              <w:t>mm</w:t>
            </w:r>
          </w:p>
        </w:tc>
        <w:tc>
          <w:tcPr>
            <w:tcW w:w="0" w:type="auto"/>
            <w:shd w:val="clear" w:color="000000" w:fill="FFFFFF"/>
            <w:vAlign w:val="center"/>
          </w:tcPr>
          <w:p w14:paraId="7670A533" w14:textId="77777777" w:rsidR="00AE2297" w:rsidRDefault="00AA7525">
            <w:pPr>
              <w:pStyle w:val="Tableau-Styledescellules"/>
              <w:shd w:val="clear" w:color="000000" w:fill="FFFFFF"/>
            </w:pPr>
            <w:r>
              <w:t>2544</w:t>
            </w:r>
          </w:p>
        </w:tc>
      </w:tr>
      <w:tr w:rsidR="00AE2297" w14:paraId="7670A539" w14:textId="77777777">
        <w:tc>
          <w:tcPr>
            <w:tcW w:w="4200" w:type="dxa"/>
            <w:vMerge/>
            <w:shd w:val="clear" w:color="000000" w:fill="FFFFFF"/>
            <w:vAlign w:val="center"/>
          </w:tcPr>
          <w:p w14:paraId="7670A535" w14:textId="77777777" w:rsidR="00AE2297" w:rsidRDefault="00AE2297"/>
        </w:tc>
        <w:tc>
          <w:tcPr>
            <w:tcW w:w="4200" w:type="dxa"/>
            <w:shd w:val="clear" w:color="000000" w:fill="FFFFFF"/>
            <w:vAlign w:val="center"/>
          </w:tcPr>
          <w:p w14:paraId="7670A536" w14:textId="77777777" w:rsidR="00AE2297" w:rsidRDefault="00AA7525">
            <w:pPr>
              <w:pStyle w:val="Tableau-Styledescellules"/>
              <w:shd w:val="clear" w:color="000000" w:fill="FFFFFF"/>
            </w:pPr>
            <w:r>
              <w:t>essieu AR 2 (V5 / BEP W003.3)</w:t>
            </w:r>
          </w:p>
        </w:tc>
        <w:tc>
          <w:tcPr>
            <w:tcW w:w="0" w:type="auto"/>
            <w:shd w:val="clear" w:color="000000" w:fill="FFFFFF"/>
            <w:vAlign w:val="center"/>
          </w:tcPr>
          <w:p w14:paraId="7670A537" w14:textId="77777777" w:rsidR="00AE2297" w:rsidRDefault="00AA7525">
            <w:pPr>
              <w:pStyle w:val="Tableau-Styledescellules"/>
              <w:shd w:val="clear" w:color="000000" w:fill="FFFFFF"/>
            </w:pPr>
            <w:r>
              <w:t>mm</w:t>
            </w:r>
          </w:p>
        </w:tc>
        <w:tc>
          <w:tcPr>
            <w:tcW w:w="0" w:type="auto"/>
            <w:shd w:val="clear" w:color="000000" w:fill="FFFFFF"/>
            <w:vAlign w:val="center"/>
          </w:tcPr>
          <w:p w14:paraId="7670A538" w14:textId="77777777" w:rsidR="00AE2297" w:rsidRDefault="00AA7525">
            <w:pPr>
              <w:pStyle w:val="Tableau-Styledescellules"/>
              <w:shd w:val="clear" w:color="000000" w:fill="FFFFFF"/>
            </w:pPr>
            <w:r>
              <w:t>2544</w:t>
            </w:r>
          </w:p>
        </w:tc>
      </w:tr>
      <w:tr w:rsidR="00AE2297" w14:paraId="7670A53E" w14:textId="77777777">
        <w:tc>
          <w:tcPr>
            <w:tcW w:w="4200" w:type="dxa"/>
            <w:vMerge w:val="restart"/>
            <w:shd w:val="clear" w:color="010000" w:fill="E0E0E0"/>
            <w:vAlign w:val="center"/>
          </w:tcPr>
          <w:p w14:paraId="7670A53A" w14:textId="77777777" w:rsidR="00AE2297" w:rsidRDefault="00AA7525">
            <w:pPr>
              <w:pStyle w:val="Tableau-StyledescellulesImpaires"/>
              <w:shd w:val="clear" w:color="010000" w:fill="E0E0E0"/>
            </w:pPr>
            <w:r>
              <w:t>Voie</w:t>
            </w:r>
          </w:p>
        </w:tc>
        <w:tc>
          <w:tcPr>
            <w:tcW w:w="4200" w:type="dxa"/>
            <w:shd w:val="clear" w:color="010000" w:fill="E0E0E0"/>
            <w:vAlign w:val="center"/>
          </w:tcPr>
          <w:p w14:paraId="7670A53B" w14:textId="77777777" w:rsidR="00AE2297" w:rsidRDefault="00AA7525">
            <w:pPr>
              <w:pStyle w:val="Tableau-StyledescellulesImpaires"/>
              <w:shd w:val="clear" w:color="010000" w:fill="E0E0E0"/>
            </w:pPr>
            <w:r>
              <w:t>avant (V1 / BEP W013.1)</w:t>
            </w:r>
          </w:p>
        </w:tc>
        <w:tc>
          <w:tcPr>
            <w:tcW w:w="0" w:type="auto"/>
            <w:shd w:val="clear" w:color="010000" w:fill="E0E0E0"/>
            <w:vAlign w:val="center"/>
          </w:tcPr>
          <w:p w14:paraId="7670A53C"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53D" w14:textId="77777777" w:rsidR="00AE2297" w:rsidRDefault="00AA7525">
            <w:pPr>
              <w:pStyle w:val="Tableau-StyledescellulesImpaires"/>
              <w:shd w:val="clear" w:color="010000" w:fill="E0E0E0"/>
            </w:pPr>
            <w:r>
              <w:t>2028</w:t>
            </w:r>
          </w:p>
        </w:tc>
      </w:tr>
      <w:tr w:rsidR="00AE2297" w14:paraId="7670A543" w14:textId="77777777">
        <w:tc>
          <w:tcPr>
            <w:tcW w:w="4200" w:type="dxa"/>
            <w:vMerge/>
            <w:shd w:val="clear" w:color="010000" w:fill="E0E0E0"/>
            <w:vAlign w:val="center"/>
          </w:tcPr>
          <w:p w14:paraId="7670A53F" w14:textId="77777777" w:rsidR="00AE2297" w:rsidRDefault="00AE2297"/>
        </w:tc>
        <w:tc>
          <w:tcPr>
            <w:tcW w:w="4200" w:type="dxa"/>
            <w:shd w:val="clear" w:color="010000" w:fill="E0E0E0"/>
            <w:vAlign w:val="center"/>
          </w:tcPr>
          <w:p w14:paraId="7670A540" w14:textId="77777777" w:rsidR="00AE2297" w:rsidRDefault="00AA7525">
            <w:pPr>
              <w:pStyle w:val="Tableau-StyledescellulesImpaires"/>
              <w:shd w:val="clear" w:color="010000" w:fill="E0E0E0"/>
            </w:pPr>
            <w:r>
              <w:t>arrière 1 (V2 / BEP W013.2)</w:t>
            </w:r>
          </w:p>
        </w:tc>
        <w:tc>
          <w:tcPr>
            <w:tcW w:w="0" w:type="auto"/>
            <w:shd w:val="clear" w:color="010000" w:fill="E0E0E0"/>
            <w:vAlign w:val="center"/>
          </w:tcPr>
          <w:p w14:paraId="7670A541"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542" w14:textId="77777777" w:rsidR="00AE2297" w:rsidRDefault="00AA7525">
            <w:pPr>
              <w:pStyle w:val="Tableau-StyledescellulesImpaires"/>
              <w:shd w:val="clear" w:color="010000" w:fill="E0E0E0"/>
            </w:pPr>
            <w:r>
              <w:t>2028</w:t>
            </w:r>
          </w:p>
        </w:tc>
      </w:tr>
      <w:tr w:rsidR="00AE2297" w14:paraId="7670A548" w14:textId="77777777">
        <w:tc>
          <w:tcPr>
            <w:tcW w:w="4200" w:type="dxa"/>
            <w:vMerge/>
            <w:shd w:val="clear" w:color="010000" w:fill="E0E0E0"/>
            <w:vAlign w:val="center"/>
          </w:tcPr>
          <w:p w14:paraId="7670A544" w14:textId="77777777" w:rsidR="00AE2297" w:rsidRDefault="00AE2297"/>
        </w:tc>
        <w:tc>
          <w:tcPr>
            <w:tcW w:w="4200" w:type="dxa"/>
            <w:shd w:val="clear" w:color="010000" w:fill="E0E0E0"/>
            <w:vAlign w:val="center"/>
          </w:tcPr>
          <w:p w14:paraId="7670A545" w14:textId="77777777" w:rsidR="00AE2297" w:rsidRDefault="00AA7525">
            <w:pPr>
              <w:pStyle w:val="Tableau-StyledescellulesImpaires"/>
              <w:shd w:val="clear" w:color="010000" w:fill="E0E0E0"/>
            </w:pPr>
            <w:r>
              <w:t>arrière 2 (V4 / BEP W013.2)</w:t>
            </w:r>
          </w:p>
        </w:tc>
        <w:tc>
          <w:tcPr>
            <w:tcW w:w="0" w:type="auto"/>
            <w:shd w:val="clear" w:color="010000" w:fill="E0E0E0"/>
            <w:vAlign w:val="center"/>
          </w:tcPr>
          <w:p w14:paraId="7670A546"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547" w14:textId="77777777" w:rsidR="00AE2297" w:rsidRDefault="00AA7525">
            <w:pPr>
              <w:pStyle w:val="Tableau-StyledescellulesImpaires"/>
              <w:shd w:val="clear" w:color="010000" w:fill="E0E0E0"/>
            </w:pPr>
            <w:r>
              <w:t>1874</w:t>
            </w:r>
          </w:p>
        </w:tc>
      </w:tr>
    </w:tbl>
    <w:p w14:paraId="7670A549" w14:textId="77777777" w:rsidR="00AE2297" w:rsidRDefault="00AE2297">
      <w:pPr>
        <w:shd w:val="clear" w:color="auto" w:fill="FFFFFF"/>
      </w:pPr>
    </w:p>
    <w:p w14:paraId="7670A54A" w14:textId="77777777" w:rsidR="00AE2297" w:rsidRDefault="00AA7525">
      <w:pPr>
        <w:pStyle w:val="Textelibre-TitreTableau"/>
      </w:pPr>
      <w:r>
        <w:t>DIVERS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FFF"/>
        <w:tblLook w:val="04A0" w:firstRow="1" w:lastRow="0" w:firstColumn="1" w:lastColumn="0" w:noHBand="0" w:noVBand="1"/>
      </w:tblPr>
      <w:tblGrid>
        <w:gridCol w:w="4200"/>
        <w:gridCol w:w="4200"/>
        <w:gridCol w:w="774"/>
        <w:gridCol w:w="1021"/>
      </w:tblGrid>
      <w:tr w:rsidR="00AE2297" w14:paraId="7670A54F" w14:textId="77777777">
        <w:tc>
          <w:tcPr>
            <w:tcW w:w="4200" w:type="dxa"/>
            <w:shd w:val="clear" w:color="FFFFFF" w:fill="FF0000"/>
          </w:tcPr>
          <w:p w14:paraId="7670A54B" w14:textId="77777777" w:rsidR="00AE2297" w:rsidRDefault="00AA7525">
            <w:pPr>
              <w:pStyle w:val="Tableau-Styledelentte"/>
              <w:shd w:val="clear" w:color="FFFFFF" w:fill="FF0000"/>
            </w:pPr>
            <w:r>
              <w:t>Empattement</w:t>
            </w:r>
          </w:p>
        </w:tc>
        <w:tc>
          <w:tcPr>
            <w:tcW w:w="4200" w:type="dxa"/>
            <w:shd w:val="clear" w:color="FFFFFF" w:fill="FF0000"/>
          </w:tcPr>
          <w:p w14:paraId="7670A54C" w14:textId="77777777" w:rsidR="00AE2297" w:rsidRDefault="00AE2297">
            <w:pPr>
              <w:pStyle w:val="Tableau-Styledelentte"/>
              <w:shd w:val="clear" w:color="FFFFFF" w:fill="FF0000"/>
            </w:pPr>
          </w:p>
        </w:tc>
        <w:tc>
          <w:tcPr>
            <w:tcW w:w="0" w:type="auto"/>
            <w:shd w:val="clear" w:color="FFFFFF" w:fill="FF0000"/>
          </w:tcPr>
          <w:p w14:paraId="7670A54D" w14:textId="77777777" w:rsidR="00AE2297" w:rsidRDefault="00AA7525">
            <w:pPr>
              <w:pStyle w:val="Tableau-Styledelentte"/>
              <w:shd w:val="clear" w:color="FFFFFF" w:fill="FF0000"/>
            </w:pPr>
            <w:r>
              <w:t>mm</w:t>
            </w:r>
          </w:p>
        </w:tc>
        <w:tc>
          <w:tcPr>
            <w:tcW w:w="0" w:type="auto"/>
            <w:shd w:val="clear" w:color="FFFFFF" w:fill="FF0000"/>
          </w:tcPr>
          <w:p w14:paraId="7670A54E" w14:textId="77777777" w:rsidR="00AE2297" w:rsidRDefault="00AA7525">
            <w:pPr>
              <w:pStyle w:val="Tableau-Styledelentte"/>
              <w:shd w:val="clear" w:color="FFFFFF" w:fill="FF0000"/>
            </w:pPr>
            <w:r>
              <w:t>4,600</w:t>
            </w:r>
          </w:p>
        </w:tc>
      </w:tr>
      <w:tr w:rsidR="00AE2297" w14:paraId="7670A554" w14:textId="77777777">
        <w:tc>
          <w:tcPr>
            <w:tcW w:w="4200" w:type="dxa"/>
            <w:shd w:val="clear" w:color="000000" w:fill="FFFFFF"/>
            <w:vAlign w:val="center"/>
          </w:tcPr>
          <w:p w14:paraId="7670A550" w14:textId="77777777" w:rsidR="00AE2297" w:rsidRDefault="00AA7525">
            <w:pPr>
              <w:pStyle w:val="Tableau-Styledescellules"/>
              <w:shd w:val="clear" w:color="000000" w:fill="FFFFFF"/>
            </w:pPr>
            <w:r>
              <w:t>Epaisseur longerons</w:t>
            </w:r>
          </w:p>
        </w:tc>
        <w:tc>
          <w:tcPr>
            <w:tcW w:w="4200" w:type="dxa"/>
            <w:shd w:val="clear" w:color="000000" w:fill="FFFFFF"/>
            <w:vAlign w:val="center"/>
          </w:tcPr>
          <w:p w14:paraId="7670A551" w14:textId="77777777" w:rsidR="00AE2297" w:rsidRDefault="00AA7525">
            <w:pPr>
              <w:pStyle w:val="Tableau-Styledescellules"/>
              <w:shd w:val="clear" w:color="000000" w:fill="FFFFFF"/>
            </w:pPr>
            <w:r>
              <w:t>(BEP W034)</w:t>
            </w:r>
          </w:p>
        </w:tc>
        <w:tc>
          <w:tcPr>
            <w:tcW w:w="0" w:type="auto"/>
            <w:shd w:val="clear" w:color="000000" w:fill="FFFFFF"/>
            <w:vAlign w:val="center"/>
          </w:tcPr>
          <w:p w14:paraId="7670A552" w14:textId="77777777" w:rsidR="00AE2297" w:rsidRDefault="00AA7525">
            <w:pPr>
              <w:pStyle w:val="Tableau-Styledescellules"/>
              <w:shd w:val="clear" w:color="000000" w:fill="FFFFFF"/>
            </w:pPr>
            <w:r>
              <w:t>mm</w:t>
            </w:r>
          </w:p>
        </w:tc>
        <w:tc>
          <w:tcPr>
            <w:tcW w:w="0" w:type="auto"/>
            <w:shd w:val="clear" w:color="000000" w:fill="FFFFFF"/>
            <w:vAlign w:val="center"/>
          </w:tcPr>
          <w:p w14:paraId="7670A553" w14:textId="77777777" w:rsidR="00AE2297" w:rsidRDefault="00AA7525">
            <w:pPr>
              <w:pStyle w:val="Tableau-Styledescellules"/>
              <w:shd w:val="clear" w:color="000000" w:fill="FFFFFF"/>
            </w:pPr>
            <w:r>
              <w:t>13</w:t>
            </w:r>
          </w:p>
        </w:tc>
      </w:tr>
      <w:tr w:rsidR="00AE2297" w14:paraId="7670A559" w14:textId="77777777">
        <w:tc>
          <w:tcPr>
            <w:tcW w:w="4200" w:type="dxa"/>
            <w:vMerge w:val="restart"/>
            <w:shd w:val="clear" w:color="010000" w:fill="E0E0E0"/>
            <w:vAlign w:val="center"/>
          </w:tcPr>
          <w:p w14:paraId="7670A555" w14:textId="77777777" w:rsidR="00AE2297" w:rsidRDefault="00AA7525">
            <w:pPr>
              <w:pStyle w:val="Tableau-StyledescellulesImpaires"/>
              <w:shd w:val="clear" w:color="010000" w:fill="E0E0E0"/>
            </w:pPr>
            <w:r>
              <w:t>Rayon de braquage</w:t>
            </w:r>
          </w:p>
        </w:tc>
        <w:tc>
          <w:tcPr>
            <w:tcW w:w="4200" w:type="dxa"/>
            <w:shd w:val="clear" w:color="010000" w:fill="E0E0E0"/>
            <w:vAlign w:val="center"/>
          </w:tcPr>
          <w:p w14:paraId="7670A556" w14:textId="77777777" w:rsidR="00AE2297" w:rsidRDefault="00AA7525">
            <w:pPr>
              <w:pStyle w:val="Tableau-StyledescellulesImpaires"/>
              <w:shd w:val="clear" w:color="010000" w:fill="E0E0E0"/>
            </w:pPr>
            <w:r>
              <w:t>entre trottoirs</w:t>
            </w:r>
          </w:p>
        </w:tc>
        <w:tc>
          <w:tcPr>
            <w:tcW w:w="0" w:type="auto"/>
            <w:shd w:val="clear" w:color="010000" w:fill="E0E0E0"/>
            <w:vAlign w:val="center"/>
          </w:tcPr>
          <w:p w14:paraId="7670A557"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558" w14:textId="77777777" w:rsidR="00AE2297" w:rsidRDefault="00AA7525">
            <w:pPr>
              <w:pStyle w:val="Tableau-StyledescellulesImpaires"/>
              <w:shd w:val="clear" w:color="010000" w:fill="E0E0E0"/>
            </w:pPr>
            <w:r>
              <w:t>9910</w:t>
            </w:r>
          </w:p>
        </w:tc>
      </w:tr>
      <w:tr w:rsidR="00AE2297" w14:paraId="7670A55E" w14:textId="77777777">
        <w:tc>
          <w:tcPr>
            <w:tcW w:w="4200" w:type="dxa"/>
            <w:vMerge/>
            <w:shd w:val="clear" w:color="010000" w:fill="E0E0E0"/>
            <w:vAlign w:val="center"/>
          </w:tcPr>
          <w:p w14:paraId="7670A55A" w14:textId="77777777" w:rsidR="00AE2297" w:rsidRDefault="00AE2297"/>
        </w:tc>
        <w:tc>
          <w:tcPr>
            <w:tcW w:w="4200" w:type="dxa"/>
            <w:shd w:val="clear" w:color="010000" w:fill="E0E0E0"/>
            <w:vAlign w:val="center"/>
          </w:tcPr>
          <w:p w14:paraId="7670A55B" w14:textId="77777777" w:rsidR="00AE2297" w:rsidRDefault="00AA7525">
            <w:pPr>
              <w:pStyle w:val="Tableau-StyledescellulesImpaires"/>
              <w:shd w:val="clear" w:color="010000" w:fill="E0E0E0"/>
            </w:pPr>
            <w:r>
              <w:t>hors tout (BEP W012)</w:t>
            </w:r>
          </w:p>
        </w:tc>
        <w:tc>
          <w:tcPr>
            <w:tcW w:w="0" w:type="auto"/>
            <w:shd w:val="clear" w:color="010000" w:fill="E0E0E0"/>
            <w:vAlign w:val="center"/>
          </w:tcPr>
          <w:p w14:paraId="7670A55C" w14:textId="77777777" w:rsidR="00AE2297" w:rsidRDefault="00AA7525">
            <w:pPr>
              <w:pStyle w:val="Tableau-StyledescellulesImpaires"/>
              <w:shd w:val="clear" w:color="010000" w:fill="E0E0E0"/>
            </w:pPr>
            <w:r>
              <w:t>mm</w:t>
            </w:r>
          </w:p>
        </w:tc>
        <w:tc>
          <w:tcPr>
            <w:tcW w:w="0" w:type="auto"/>
            <w:shd w:val="clear" w:color="010000" w:fill="E0E0E0"/>
            <w:vAlign w:val="center"/>
          </w:tcPr>
          <w:p w14:paraId="7670A55D" w14:textId="77777777" w:rsidR="00AE2297" w:rsidRDefault="00AA7525">
            <w:pPr>
              <w:pStyle w:val="Tableau-StyledescellulesImpaires"/>
              <w:shd w:val="clear" w:color="010000" w:fill="E0E0E0"/>
            </w:pPr>
            <w:r>
              <w:t>10550</w:t>
            </w:r>
          </w:p>
        </w:tc>
      </w:tr>
    </w:tbl>
    <w:p w14:paraId="7670A55F" w14:textId="77777777" w:rsidR="00AE2297" w:rsidRDefault="00AE2297">
      <w:pPr>
        <w:shd w:val="clear" w:color="auto" w:fill="FFFFFF"/>
      </w:pPr>
    </w:p>
    <w:p w14:paraId="7670A560" w14:textId="77777777" w:rsidR="00AE2297" w:rsidRDefault="00AA7525">
      <w:r>
        <w:br w:type="column"/>
      </w:r>
    </w:p>
    <w:p w14:paraId="7670A561" w14:textId="77777777" w:rsidR="00AE2297" w:rsidRDefault="00AE2297">
      <w:pPr>
        <w:sectPr w:rsidR="00AE2297">
          <w:type w:val="continuous"/>
          <w:pgSz w:w="11906" w:h="16838"/>
          <w:pgMar w:top="1440" w:right="567" w:bottom="1440" w:left="1134" w:header="567" w:footer="567" w:gutter="0"/>
          <w:cols w:space="567"/>
        </w:sectPr>
      </w:pPr>
    </w:p>
    <w:p w14:paraId="7670A562" w14:textId="77777777" w:rsidR="00AE2297" w:rsidRDefault="00AA7525">
      <w:pPr>
        <w:pStyle w:val="TitredeschapitresMoteur"/>
        <w:keepNext/>
        <w:keepLines/>
      </w:pPr>
      <w:r>
        <w:t>MOTEUR DXi11</w:t>
      </w:r>
    </w:p>
    <w:p w14:paraId="7670A563" w14:textId="77777777" w:rsidR="00AE2297" w:rsidRDefault="00AA7525">
      <w:pPr>
        <w:pStyle w:val="Cadrepuissancemoteur"/>
        <w:keepNext/>
        <w:keepLines/>
      </w:pPr>
      <w:r>
        <w:t>Puissance maximum : 280 kW à 1900 tr/mn</w:t>
      </w:r>
    </w:p>
    <w:p w14:paraId="7670A564" w14:textId="77777777" w:rsidR="00AE2297" w:rsidRDefault="00AA7525">
      <w:pPr>
        <w:pStyle w:val="Cadrepuissancemoteur"/>
        <w:keepNext/>
        <w:keepLines/>
      </w:pPr>
      <w:r>
        <w:t>Couple maximum : 1800 Nm de 1000 à 1400 tr/mn</w:t>
      </w:r>
    </w:p>
    <w:p w14:paraId="7670A565" w14:textId="77777777" w:rsidR="00AE2297" w:rsidRDefault="00AA7525">
      <w:pPr>
        <w:pStyle w:val="Descriptiondesvariantes-sriep"/>
        <w:keepNext/>
        <w:keepLines/>
      </w:pPr>
      <w:r>
        <w:t>Diesel 6 cylindres en ligne  - Injection haute pression (1700 bars) par injecteurs pompes - 24 soupapes - arbres à cames en tête, distribution arrière</w:t>
      </w:r>
    </w:p>
    <w:p w14:paraId="7670A566" w14:textId="77777777" w:rsidR="00AE2297" w:rsidRDefault="00AA7525">
      <w:pPr>
        <w:pStyle w:val="Descriptiondesvariantes-sriep"/>
        <w:keepNext/>
        <w:keepLines/>
      </w:pPr>
      <w:r>
        <w:t>Alésage 123 mm - course 152 mm - Cylindrée 10,8 l</w:t>
      </w:r>
    </w:p>
    <w:p w14:paraId="7670A567" w14:textId="77777777" w:rsidR="00AE2297" w:rsidRDefault="00AA7525">
      <w:pPr>
        <w:pStyle w:val="Descriptiondesvariantes-sriep"/>
        <w:keepNext/>
        <w:keepLines/>
      </w:pPr>
      <w:r>
        <w:t>Suralimenté par turbo compresseur</w:t>
      </w:r>
    </w:p>
    <w:p w14:paraId="7670A568" w14:textId="77777777" w:rsidR="00AE2297" w:rsidRDefault="00AA7525">
      <w:pPr>
        <w:pStyle w:val="Descriptiondesvariantes-sriep"/>
        <w:keepNext/>
        <w:keepLines/>
      </w:pPr>
      <w:r>
        <w:t>Ventilateur piloté électroniquement</w:t>
      </w:r>
    </w:p>
    <w:p w14:paraId="7670A569" w14:textId="77777777" w:rsidR="00AE2297" w:rsidRDefault="00AA7525">
      <w:pPr>
        <w:pStyle w:val="Descriptiondesvariantes-sriep"/>
        <w:keepNext/>
        <w:keepLines/>
      </w:pPr>
      <w:r>
        <w:t>Sens de rotation (vue côté BV) : antihoraire</w:t>
      </w:r>
    </w:p>
    <w:p w14:paraId="7670A56A" w14:textId="77777777" w:rsidR="00AE2297" w:rsidRDefault="00AA7525">
      <w:pPr>
        <w:pStyle w:val="Descriptiondesvariantes-sriep"/>
        <w:keepNext/>
        <w:keepLines/>
      </w:pPr>
      <w:r>
        <w:t>Carter d'huile tôle</w:t>
      </w:r>
    </w:p>
    <w:p w14:paraId="7670A56B" w14:textId="77777777" w:rsidR="00AE2297" w:rsidRDefault="00AA7525">
      <w:pPr>
        <w:pStyle w:val="Descriptiondesvariantes-sriep"/>
        <w:keepNext/>
        <w:keepLines/>
      </w:pPr>
      <w:r>
        <w:t>Niveau de dépollution CEE EURO III</w:t>
      </w:r>
    </w:p>
    <w:p w14:paraId="7670A56C" w14:textId="77777777" w:rsidR="00AE2297" w:rsidRDefault="00AA7525">
      <w:pPr>
        <w:pStyle w:val="Description"/>
        <w:keepNext/>
        <w:keepLines/>
      </w:pPr>
      <w:r>
        <w:t>Liquide de refroidissement</w:t>
      </w:r>
    </w:p>
    <w:p w14:paraId="7670A56D" w14:textId="77777777" w:rsidR="00AE2297" w:rsidRDefault="00AA7525">
      <w:pPr>
        <w:pStyle w:val="Descriptiondesvariantes-optionp"/>
        <w:keepNext/>
        <w:keepLines/>
      </w:pPr>
      <w:r>
        <w:t>Niveau sonore du véhicule à 82 dB(A)</w:t>
      </w:r>
    </w:p>
    <w:p w14:paraId="7670A56E" w14:textId="77777777" w:rsidR="00AE2297" w:rsidRDefault="00AA7525">
      <w:r>
        <w:br w:type="column"/>
      </w:r>
    </w:p>
    <w:p w14:paraId="7670A56F" w14:textId="77777777" w:rsidR="00AE2297" w:rsidRDefault="00AA7525">
      <w:r>
        <w:rPr>
          <w:noProof/>
          <w:lang w:val="fr-FR" w:eastAsia="ja-JP"/>
        </w:rPr>
        <w:drawing>
          <wp:inline distT="0" distB="0" distL="0" distR="0" wp14:anchorId="7670A67C" wp14:editId="7670A67D">
            <wp:extent cx="3171825" cy="2247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New Bitmap Image.jpg"/>
                    <pic:cNvPicPr/>
                  </pic:nvPicPr>
                  <pic:blipFill>
                    <a:blip r:embed="rId13" cstate="print"/>
                    <a:stretch>
                      <a:fillRect/>
                    </a:stretch>
                  </pic:blipFill>
                  <pic:spPr>
                    <a:xfrm>
                      <a:off x="0" y="0"/>
                      <a:ext cx="3171825" cy="2247900"/>
                    </a:xfrm>
                    <a:prstGeom prst="rect">
                      <a:avLst/>
                    </a:prstGeom>
                  </pic:spPr>
                </pic:pic>
              </a:graphicData>
            </a:graphic>
          </wp:inline>
        </w:drawing>
      </w:r>
    </w:p>
    <w:p w14:paraId="7670A570" w14:textId="77777777" w:rsidR="00AE2297" w:rsidRDefault="00AE2297">
      <w:pPr>
        <w:sectPr w:rsidR="00AE2297">
          <w:type w:val="continuous"/>
          <w:pgSz w:w="11906" w:h="16838"/>
          <w:pgMar w:top="1440" w:right="567" w:bottom="1440" w:left="1134" w:header="567" w:footer="567" w:gutter="0"/>
          <w:cols w:num="2" w:space="284"/>
        </w:sectPr>
      </w:pPr>
    </w:p>
    <w:p w14:paraId="7670A571" w14:textId="77777777" w:rsidR="00AE2297" w:rsidRDefault="00AE2297">
      <w:pPr>
        <w:sectPr w:rsidR="00AE2297">
          <w:type w:val="continuous"/>
          <w:pgSz w:w="11906" w:h="16838"/>
          <w:pgMar w:top="1440" w:right="567" w:bottom="1440" w:left="1134" w:header="567" w:footer="567" w:gutter="0"/>
          <w:cols w:space="567"/>
        </w:sectPr>
      </w:pPr>
    </w:p>
    <w:p w14:paraId="7670A572" w14:textId="77777777" w:rsidR="00AE2297" w:rsidRDefault="00AE2297">
      <w:pPr>
        <w:shd w:val="clear" w:color="auto" w:fill="FFFFFF"/>
      </w:pPr>
    </w:p>
    <w:p w14:paraId="7670A573" w14:textId="77777777" w:rsidR="00AE2297" w:rsidRDefault="00AA7525">
      <w:pPr>
        <w:pStyle w:val="Titredeschapitres"/>
        <w:keepNext/>
        <w:keepLines/>
      </w:pPr>
      <w:r>
        <w:t>EQUIPEMENT MOTEUR</w:t>
      </w:r>
    </w:p>
    <w:p w14:paraId="7670A574" w14:textId="77777777" w:rsidR="00AE2297" w:rsidRDefault="00AA7525">
      <w:pPr>
        <w:pStyle w:val="Descriptiondesvariantes-optionp"/>
        <w:keepNext/>
        <w:keepLines/>
      </w:pPr>
      <w:r>
        <w:t>Carter volant moteur renforcé en fonte</w:t>
      </w:r>
    </w:p>
    <w:p w14:paraId="7670A575" w14:textId="77777777" w:rsidR="00AE2297" w:rsidRDefault="00AA7525">
      <w:pPr>
        <w:pStyle w:val="Descriptiondesvariantes-sriep"/>
        <w:keepNext/>
        <w:keepLines/>
      </w:pPr>
      <w:r>
        <w:t>Commande de ralenti accéléré en roulant (muddy site)</w:t>
      </w:r>
    </w:p>
    <w:p w14:paraId="7670A576" w14:textId="77777777" w:rsidR="00AE2297" w:rsidRDefault="00AA7525">
      <w:pPr>
        <w:pStyle w:val="Descriptiondesvariantes-sriep"/>
        <w:keepNext/>
        <w:keepLines/>
      </w:pPr>
      <w:r>
        <w:t>Activation du mode Power par passage d’un point dur en fin de course de la pédale d’accélérateur (kick-down)</w:t>
      </w:r>
    </w:p>
    <w:p w14:paraId="7670A577" w14:textId="77777777" w:rsidR="00AE2297" w:rsidRDefault="00AA7525">
      <w:pPr>
        <w:pStyle w:val="Descriptiondesvariantes-sriep"/>
        <w:keepNext/>
        <w:keepLines/>
      </w:pPr>
      <w:r>
        <w:t>Sans prise de force sur moteur</w:t>
      </w:r>
    </w:p>
    <w:p w14:paraId="7670A578" w14:textId="77777777" w:rsidR="00AE2297" w:rsidRDefault="00AA7525">
      <w:pPr>
        <w:pStyle w:val="Descriptiondesvariantes-optionp"/>
        <w:keepNext/>
        <w:keepLines/>
      </w:pPr>
      <w:r>
        <w:t>Limiteur électronique de vitesse (90 km/h)</w:t>
      </w:r>
    </w:p>
    <w:p w14:paraId="7670A579" w14:textId="77777777" w:rsidR="00AE2297" w:rsidRDefault="00AE2297">
      <w:pPr>
        <w:shd w:val="clear" w:color="auto" w:fill="FFFFFF"/>
      </w:pPr>
    </w:p>
    <w:p w14:paraId="7670A57A" w14:textId="77777777" w:rsidR="00AE2297" w:rsidRDefault="00AA7525">
      <w:pPr>
        <w:pStyle w:val="Titredeschapitres"/>
        <w:keepNext/>
        <w:keepLines/>
      </w:pPr>
      <w:r>
        <w:t>EMBRAYAGE</w:t>
      </w:r>
    </w:p>
    <w:p w14:paraId="7670A57B" w14:textId="77777777" w:rsidR="00AE2297" w:rsidRDefault="00AA7525">
      <w:pPr>
        <w:pStyle w:val="Descriptiondesvariantes-sriep"/>
        <w:keepNext/>
        <w:keepLines/>
      </w:pPr>
      <w:r>
        <w:t>Embrayage mono-disque, diamètre 430 mm</w:t>
      </w:r>
    </w:p>
    <w:p w14:paraId="7670A57C" w14:textId="77777777" w:rsidR="00AE2297" w:rsidRDefault="00AE2297">
      <w:pPr>
        <w:shd w:val="clear" w:color="auto" w:fill="FFFFFF"/>
      </w:pPr>
    </w:p>
    <w:p w14:paraId="7670A57D" w14:textId="77777777" w:rsidR="00AE2297" w:rsidRDefault="00AA7525">
      <w:pPr>
        <w:pStyle w:val="Titredeschapitres"/>
        <w:keepNext/>
        <w:keepLines/>
      </w:pPr>
      <w:r>
        <w:t>BOÎTE DE VITESSES</w:t>
      </w:r>
    </w:p>
    <w:p w14:paraId="7670A57E" w14:textId="77777777" w:rsidR="00AE2297" w:rsidRDefault="00AA7525">
      <w:pPr>
        <w:pStyle w:val="Descriptiondesvariantes-sriep"/>
        <w:keepNext/>
        <w:keepLines/>
      </w:pPr>
      <w:r>
        <w:t>Boîte de vitesses Optidriver AT 2612F (14,94 - 1) embrayage automatisé. Carter en aluminium.</w:t>
      </w:r>
    </w:p>
    <w:p w14:paraId="7670A57F" w14:textId="77777777" w:rsidR="00AE2297" w:rsidRDefault="00AA7525">
      <w:pPr>
        <w:pStyle w:val="Descriptiondesvariantes-sriep"/>
        <w:keepNext/>
        <w:keepLines/>
      </w:pPr>
      <w:r>
        <w:t>Couple maxi 2550 Nm,12 rapports avant et 3 rapports arrière</w:t>
      </w:r>
    </w:p>
    <w:p w14:paraId="7670A580" w14:textId="77777777" w:rsidR="00AE2297" w:rsidRDefault="00AA7525">
      <w:pPr>
        <w:pStyle w:val="Descriptiondesvariantes-sriep"/>
        <w:keepNext/>
        <w:keepLines/>
      </w:pPr>
      <w:r>
        <w:t>Choix du mode d'utilisation au volant (automatique / manuel) par le sélecteur de vitesse.</w:t>
      </w:r>
    </w:p>
    <w:p w14:paraId="7670A581" w14:textId="77777777" w:rsidR="00AE2297" w:rsidRDefault="00AA7525">
      <w:pPr>
        <w:pStyle w:val="Descriptiondesvariantes-sriep"/>
        <w:keepNext/>
        <w:keepLines/>
      </w:pPr>
      <w:r>
        <w:t>Renforcement de la boîte de vitesses Optidriver pour usages sévère (XTREM)</w:t>
      </w:r>
    </w:p>
    <w:p w14:paraId="7670A582" w14:textId="77777777" w:rsidR="00AE2297" w:rsidRDefault="00AA7525">
      <w:pPr>
        <w:pStyle w:val="Descriptiondesvariantes-optionp"/>
        <w:keepNext/>
        <w:keepLines/>
      </w:pPr>
      <w:r>
        <w:t>Refroidisseur "renforcé" d'huile de boîte de vitesses huile/eau, échangeur externe</w:t>
      </w:r>
    </w:p>
    <w:p w14:paraId="7670A583" w14:textId="77777777" w:rsidR="00AE2297" w:rsidRDefault="00AE2297">
      <w:pPr>
        <w:shd w:val="clear" w:color="auto" w:fill="FFFFFF"/>
      </w:pPr>
    </w:p>
    <w:p w14:paraId="7670A584" w14:textId="77777777" w:rsidR="00AE2297" w:rsidRDefault="00AA7525">
      <w:pPr>
        <w:pStyle w:val="Titredeschapitres"/>
        <w:keepNext/>
        <w:keepLines/>
      </w:pPr>
      <w:r>
        <w:t>RALENTISSEUR</w:t>
      </w:r>
    </w:p>
    <w:p w14:paraId="7670A585" w14:textId="77777777" w:rsidR="00AE2297" w:rsidRDefault="00AA7525">
      <w:pPr>
        <w:pStyle w:val="Descriptiondesvariantes-sriep"/>
        <w:keepNext/>
        <w:keepLines/>
      </w:pPr>
      <w:r>
        <w:t>OPTIBRAKE (puissance de 300 kW à 2 300 tr/min):</w:t>
      </w:r>
    </w:p>
    <w:p w14:paraId="7670A586" w14:textId="77777777" w:rsidR="00AE2297" w:rsidRDefault="00AA7525">
      <w:pPr>
        <w:pStyle w:val="Descriptiondesvariantes-sriep"/>
        <w:keepNext/>
        <w:keepLines/>
      </w:pPr>
      <w:r>
        <w:t>combinaison du ralentisseur sur échappement et du frein de compression sur soupapes, couplé au frein de service</w:t>
      </w:r>
    </w:p>
    <w:p w14:paraId="7670A587" w14:textId="77777777" w:rsidR="00AE2297" w:rsidRDefault="00AE2297">
      <w:pPr>
        <w:shd w:val="clear" w:color="auto" w:fill="FFFFFF"/>
      </w:pPr>
    </w:p>
    <w:p w14:paraId="7670A588" w14:textId="77777777" w:rsidR="00AE2297" w:rsidRDefault="00AA7525">
      <w:pPr>
        <w:pStyle w:val="Titredeschapitres"/>
        <w:keepNext/>
        <w:keepLines/>
      </w:pPr>
      <w:r>
        <w:t>PRISE DE MOUVEMENT</w:t>
      </w:r>
    </w:p>
    <w:p w14:paraId="7670A589" w14:textId="77777777" w:rsidR="00AE2297" w:rsidRDefault="00AA7525">
      <w:pPr>
        <w:pStyle w:val="Descriptiondesvariantes-sriep"/>
        <w:keepNext/>
        <w:keepLines/>
      </w:pPr>
      <w:r>
        <w:t>Prise de mouvement S81</w:t>
      </w:r>
    </w:p>
    <w:p w14:paraId="7670A58A" w14:textId="77777777" w:rsidR="00AE2297" w:rsidRDefault="00AA7525">
      <w:pPr>
        <w:pStyle w:val="Descriptiondesvariantes-sriep"/>
        <w:keepNext/>
        <w:keepLines/>
      </w:pPr>
      <w:r>
        <w:t>Sortie : arbre creux cannelé (DIN 5462)</w:t>
      </w:r>
    </w:p>
    <w:p w14:paraId="7670A58B" w14:textId="77777777" w:rsidR="00AE2297" w:rsidRDefault="00AA7525">
      <w:pPr>
        <w:pStyle w:val="Descriptiondesvariantes-sriep"/>
        <w:keepNext/>
        <w:keepLines/>
      </w:pPr>
      <w:r>
        <w:t>Sens de rotation : inverse moteur</w:t>
      </w:r>
    </w:p>
    <w:p w14:paraId="7670A58C" w14:textId="77777777" w:rsidR="00AE2297" w:rsidRDefault="00AA7525">
      <w:pPr>
        <w:pStyle w:val="Descriptiondesvariantes-sriep"/>
        <w:keepNext/>
        <w:keepLines/>
      </w:pPr>
      <w:r>
        <w:t>Couple : 1 000 Nm</w:t>
      </w:r>
    </w:p>
    <w:p w14:paraId="7670A58D" w14:textId="77777777" w:rsidR="00AE2297" w:rsidRDefault="00AA7525">
      <w:pPr>
        <w:pStyle w:val="Descriptiondesvariantes-sriep"/>
        <w:keepNext/>
        <w:keepLines/>
      </w:pPr>
      <w:r>
        <w:t>Rapports : 0,71 / 0,90</w:t>
      </w:r>
    </w:p>
    <w:p w14:paraId="7670A58E" w14:textId="77777777" w:rsidR="00AE2297" w:rsidRDefault="00AA7525">
      <w:pPr>
        <w:pStyle w:val="Descriptiondesvariantes-sriep"/>
        <w:keepNext/>
        <w:keepLines/>
      </w:pPr>
      <w:r>
        <w:t>Position : 18h</w:t>
      </w:r>
    </w:p>
    <w:p w14:paraId="7670A58F" w14:textId="77777777" w:rsidR="00AE2297" w:rsidRDefault="00AE2297">
      <w:pPr>
        <w:shd w:val="clear" w:color="auto" w:fill="FFFFFF"/>
      </w:pPr>
    </w:p>
    <w:p w14:paraId="7670A590" w14:textId="77777777" w:rsidR="00AE2297" w:rsidRDefault="00AA7525">
      <w:pPr>
        <w:pStyle w:val="Titredeschapitres"/>
        <w:keepNext/>
        <w:keepLines/>
      </w:pPr>
      <w:r>
        <w:t>DIRECTION</w:t>
      </w:r>
    </w:p>
    <w:p w14:paraId="7670A591" w14:textId="77777777" w:rsidR="00AE2297" w:rsidRDefault="00AA7525">
      <w:pPr>
        <w:pStyle w:val="Descriptiondesvariantes-sriep"/>
        <w:keepNext/>
        <w:keepLines/>
      </w:pPr>
      <w:r>
        <w:t>Assistance de direction par pompe hydraulique à débit variable</w:t>
      </w:r>
    </w:p>
    <w:p w14:paraId="7670A592" w14:textId="77777777" w:rsidR="00AE2297" w:rsidRDefault="00AA7525">
      <w:pPr>
        <w:pStyle w:val="Descriptiondesvariantes-sriep"/>
        <w:keepNext/>
        <w:keepLines/>
      </w:pPr>
      <w:r>
        <w:t>Ratio de direction 20:1 - Volant diamètre 460 mm</w:t>
      </w:r>
    </w:p>
    <w:p w14:paraId="7670A593" w14:textId="77777777" w:rsidR="00AE2297" w:rsidRDefault="00AA7525">
      <w:pPr>
        <w:pStyle w:val="Descriptiondesvariantes-sriep"/>
        <w:keepNext/>
        <w:keepLines/>
      </w:pPr>
      <w:r>
        <w:t>Assistance hydraulique à 1 circuit indépendant et 1 pompe.</w:t>
      </w:r>
    </w:p>
    <w:p w14:paraId="7670A594" w14:textId="77777777" w:rsidR="00AE2297" w:rsidRDefault="00AA7525">
      <w:pPr>
        <w:pStyle w:val="Descriptiondesvariantes-sriep"/>
        <w:keepNext/>
        <w:keepLines/>
      </w:pPr>
      <w:r>
        <w:t>Circulation à droite</w:t>
      </w:r>
    </w:p>
    <w:p w14:paraId="7670A595" w14:textId="77777777" w:rsidR="00AE2297" w:rsidRDefault="00AE2297">
      <w:pPr>
        <w:shd w:val="clear" w:color="auto" w:fill="FFFFFF"/>
      </w:pPr>
    </w:p>
    <w:p w14:paraId="7670A596" w14:textId="77777777" w:rsidR="00AE2297" w:rsidRDefault="00AA7525">
      <w:pPr>
        <w:pStyle w:val="Titredeschapitres"/>
        <w:keepNext/>
        <w:keepLines/>
      </w:pPr>
      <w:r>
        <w:t>ESSIEUX</w:t>
      </w:r>
    </w:p>
    <w:p w14:paraId="7670A597" w14:textId="77777777" w:rsidR="00AE2297" w:rsidRDefault="00AA7525">
      <w:pPr>
        <w:pStyle w:val="Descriptiondesvariantes-sriep"/>
        <w:keepNext/>
        <w:keepLines/>
      </w:pPr>
      <w:r>
        <w:t>Pivots d’essieu et articulations de suspensions avant avec graisseurs</w:t>
      </w:r>
    </w:p>
    <w:p w14:paraId="7670A598" w14:textId="77777777" w:rsidR="00AE2297" w:rsidRDefault="00AA7525">
      <w:pPr>
        <w:pStyle w:val="Descriptiondesvariantes-sriep"/>
        <w:keepNext/>
        <w:keepLines/>
      </w:pPr>
      <w:r>
        <w:t>Capacité charge avant (maxi technique) : 16 t</w:t>
      </w:r>
    </w:p>
    <w:p w14:paraId="7670A599" w14:textId="77777777" w:rsidR="00AE2297" w:rsidRDefault="00AA7525">
      <w:pPr>
        <w:pStyle w:val="Descriptiondesvariantes-sriep"/>
        <w:keepNext/>
        <w:keepLines/>
      </w:pPr>
      <w:r>
        <w:t>Répartition de la charge égale à l'avant</w:t>
      </w:r>
    </w:p>
    <w:p w14:paraId="7670A59A" w14:textId="77777777" w:rsidR="00AE2297" w:rsidRDefault="00AE2297">
      <w:pPr>
        <w:shd w:val="clear" w:color="auto" w:fill="FFFFFF"/>
      </w:pPr>
    </w:p>
    <w:p w14:paraId="7670A59B" w14:textId="77777777" w:rsidR="00AE2297" w:rsidRDefault="00AA7525">
      <w:pPr>
        <w:pStyle w:val="Titredeschapitres"/>
        <w:keepNext/>
        <w:keepLines/>
      </w:pPr>
      <w:r>
        <w:t>PONTS ARRIERE</w:t>
      </w:r>
    </w:p>
    <w:p w14:paraId="7670A59C" w14:textId="77777777" w:rsidR="00AE2297" w:rsidRDefault="00AA7525">
      <w:pPr>
        <w:pStyle w:val="Descriptiondesvariantes-sriep"/>
        <w:keepNext/>
        <w:keepLines/>
      </w:pPr>
      <w:r>
        <w:t>PMR 3361 double réduction</w:t>
      </w:r>
    </w:p>
    <w:p w14:paraId="7670A59D" w14:textId="77777777" w:rsidR="00AE2297" w:rsidRDefault="00AA7525">
      <w:pPr>
        <w:pStyle w:val="Descriptiondesvariantes-sriep"/>
        <w:keepNext/>
        <w:keepLines/>
      </w:pPr>
      <w:r>
        <w:t>Blocage différentiel intégré</w:t>
      </w:r>
    </w:p>
    <w:p w14:paraId="7670A59E" w14:textId="77777777" w:rsidR="00AE2297" w:rsidRDefault="00AA7525">
      <w:pPr>
        <w:pStyle w:val="Descriptiondesvariantes-sriep"/>
        <w:keepNext/>
        <w:keepLines/>
      </w:pPr>
      <w:r>
        <w:t>Capacité charge arrière (maxi technique) : 32 t</w:t>
      </w:r>
    </w:p>
    <w:p w14:paraId="7670A59F" w14:textId="77777777" w:rsidR="00AE2297" w:rsidRDefault="00AA7525">
      <w:pPr>
        <w:pStyle w:val="Descriptiondesvariantes-sriep"/>
        <w:keepNext/>
        <w:keepLines/>
      </w:pPr>
      <w:r>
        <w:t>Charge arrière également répartie</w:t>
      </w:r>
    </w:p>
    <w:p w14:paraId="7670A5A0" w14:textId="77777777" w:rsidR="00AE2297" w:rsidRDefault="00AA7525">
      <w:pPr>
        <w:pStyle w:val="Descriptiondesvariantes-sriep"/>
        <w:keepNext/>
        <w:keepLines/>
      </w:pPr>
      <w:r>
        <w:t>Ratio de pont : 3,76</w:t>
      </w:r>
    </w:p>
    <w:p w14:paraId="7670A5A1" w14:textId="77777777" w:rsidR="00AE2297" w:rsidRDefault="00AA7525">
      <w:pPr>
        <w:pStyle w:val="Description"/>
        <w:keepNext/>
        <w:keepLines/>
      </w:pPr>
      <w:r>
        <w:t>Régime moteur à 90 km/h : 1645 tr/mn</w:t>
      </w:r>
    </w:p>
    <w:p w14:paraId="7670A5A2" w14:textId="77777777" w:rsidR="00AE2297" w:rsidRDefault="00AE2297">
      <w:pPr>
        <w:shd w:val="clear" w:color="auto" w:fill="FFFFFF"/>
      </w:pPr>
    </w:p>
    <w:p w14:paraId="7670A5A3" w14:textId="77777777" w:rsidR="00AE2297" w:rsidRDefault="00AA7525">
      <w:pPr>
        <w:pStyle w:val="Titredeschapitres"/>
        <w:keepNext/>
        <w:keepLines/>
      </w:pPr>
      <w:r>
        <w:t>PNEUS ET ROUES</w:t>
      </w:r>
    </w:p>
    <w:p w14:paraId="7670A5A4" w14:textId="77777777" w:rsidR="00AE2297" w:rsidRDefault="00AA7525">
      <w:pPr>
        <w:pStyle w:val="Descriptiondesvariantes-sriep"/>
        <w:keepNext/>
        <w:keepLines/>
      </w:pPr>
      <w:r>
        <w:t>Dimension 13 R22,5</w:t>
      </w:r>
    </w:p>
    <w:p w14:paraId="7670A5A5" w14:textId="77777777" w:rsidR="00AE2297" w:rsidRDefault="00AA7525">
      <w:pPr>
        <w:pStyle w:val="Descriptiondesvariantes-sriep"/>
        <w:keepNext/>
        <w:keepLines/>
      </w:pPr>
      <w:r>
        <w:t>Profil B. M840 EVO / L355 EVO</w:t>
      </w:r>
    </w:p>
    <w:p w14:paraId="7670A5A6" w14:textId="77777777" w:rsidR="00AE2297" w:rsidRDefault="00AA7525">
      <w:pPr>
        <w:pStyle w:val="Descriptiondesvariantes-sriep"/>
        <w:keepNext/>
        <w:keepLines/>
      </w:pPr>
      <w:r>
        <w:t>Roues acier</w:t>
      </w:r>
    </w:p>
    <w:p w14:paraId="7670A5A7" w14:textId="77777777" w:rsidR="00AE2297" w:rsidRDefault="00AA7525">
      <w:pPr>
        <w:pStyle w:val="Descriptiondesvariantes-optionp"/>
        <w:keepNext/>
        <w:keepLines/>
      </w:pPr>
      <w:r>
        <w:t>Enjoliveurs tôle de roues avant</w:t>
      </w:r>
    </w:p>
    <w:p w14:paraId="7670A5A8" w14:textId="77777777" w:rsidR="00AE2297" w:rsidRDefault="00AA7525">
      <w:pPr>
        <w:pStyle w:val="Descriptiondesvariantes-optionp"/>
        <w:keepNext/>
        <w:keepLines/>
      </w:pPr>
      <w:r>
        <w:t>Roue de secours en fixation provisoire</w:t>
      </w:r>
    </w:p>
    <w:p w14:paraId="7670A5A9" w14:textId="77777777" w:rsidR="00AE2297" w:rsidRDefault="00AE2297">
      <w:pPr>
        <w:keepNext/>
        <w:keepLines/>
        <w:shd w:val="clear" w:color="auto" w:fill="FFFFFF"/>
      </w:pPr>
    </w:p>
    <w:p w14:paraId="7670A5AA" w14:textId="77777777" w:rsidR="00AE2297" w:rsidRDefault="00AA7525">
      <w:pPr>
        <w:pStyle w:val="SoustitreGras"/>
        <w:keepNext/>
        <w:keepLines/>
      </w:pPr>
      <w:r>
        <w:t>Frein de service :</w:t>
      </w:r>
    </w:p>
    <w:p w14:paraId="7670A5AB" w14:textId="77777777" w:rsidR="00AE2297" w:rsidRDefault="00AA7525">
      <w:pPr>
        <w:pStyle w:val="Descriptiondesvariantes-sriep"/>
        <w:keepNext/>
        <w:keepLines/>
      </w:pPr>
      <w:r>
        <w:t>Compresseur d'air 900 l/min, 636 cm³ bicylindre</w:t>
      </w:r>
    </w:p>
    <w:p w14:paraId="7670A5AC" w14:textId="77777777" w:rsidR="00AE2297" w:rsidRDefault="00AA7525">
      <w:pPr>
        <w:pStyle w:val="Descriptiondesvariantes-sriep"/>
        <w:keepNext/>
        <w:keepLines/>
      </w:pPr>
      <w:r>
        <w:t>Système de freinage à deux circuits indépendants</w:t>
      </w:r>
    </w:p>
    <w:p w14:paraId="7670A5AD" w14:textId="77777777" w:rsidR="00AE2297" w:rsidRDefault="00AA7525">
      <w:pPr>
        <w:pStyle w:val="Descriptiondesvariantes-sriep"/>
        <w:keepNext/>
        <w:keepLines/>
      </w:pPr>
      <w:r>
        <w:t>Freinage tambours</w:t>
      </w:r>
    </w:p>
    <w:p w14:paraId="7670A5AE" w14:textId="77777777" w:rsidR="00AE2297" w:rsidRDefault="00AA7525">
      <w:pPr>
        <w:pStyle w:val="Descriptiondesvariantes-sriep"/>
        <w:keepNext/>
        <w:keepLines/>
      </w:pPr>
      <w:r>
        <w:t>Protection poussière sur frein arrière</w:t>
      </w:r>
    </w:p>
    <w:p w14:paraId="7670A5AF" w14:textId="77777777" w:rsidR="00AE2297" w:rsidRDefault="00AA7525">
      <w:pPr>
        <w:pStyle w:val="Description"/>
        <w:keepNext/>
        <w:keepLines/>
      </w:pPr>
      <w:r>
        <w:t>Gestion électronique de la production d'air par EACU (Electronic Air Control Unit)</w:t>
      </w:r>
    </w:p>
    <w:p w14:paraId="7670A5B0" w14:textId="77777777" w:rsidR="00AE2297" w:rsidRDefault="00AA7525">
      <w:pPr>
        <w:pStyle w:val="Description"/>
        <w:keepNext/>
        <w:keepLines/>
      </w:pPr>
      <w:r>
        <w:t>Cartouche de dessiccateur optimisée par maintenance préventive</w:t>
      </w:r>
    </w:p>
    <w:p w14:paraId="7670A5B1" w14:textId="77777777" w:rsidR="00AE2297" w:rsidRDefault="00AA7525">
      <w:pPr>
        <w:pStyle w:val="Descriptiondesvariantes-sriep"/>
        <w:keepNext/>
        <w:keepLines/>
      </w:pPr>
      <w:r>
        <w:t>Silencieux sur circuit pneumatique</w:t>
      </w:r>
    </w:p>
    <w:p w14:paraId="7670A5B2" w14:textId="77777777" w:rsidR="00AE2297" w:rsidRDefault="00AA7525">
      <w:pPr>
        <w:pStyle w:val="Descriptiondesvariantes-sriep"/>
        <w:keepNext/>
        <w:keepLines/>
      </w:pPr>
      <w:r>
        <w:t>Sans dispositif de freinage de remorque</w:t>
      </w:r>
    </w:p>
    <w:p w14:paraId="7670A5B3" w14:textId="77777777" w:rsidR="00AE2297" w:rsidRDefault="00AA7525">
      <w:pPr>
        <w:pStyle w:val="Descriptiondesvariantes-sriep"/>
        <w:keepNext/>
        <w:keepLines/>
      </w:pPr>
      <w:r>
        <w:t>Cylindres de frein arrière en position haute</w:t>
      </w:r>
    </w:p>
    <w:p w14:paraId="7670A5B4" w14:textId="77777777" w:rsidR="00AE2297" w:rsidRDefault="00AE2297">
      <w:pPr>
        <w:shd w:val="clear" w:color="auto" w:fill="FFFFFF"/>
      </w:pPr>
    </w:p>
    <w:p w14:paraId="7670A5B5" w14:textId="77777777" w:rsidR="00AE2297" w:rsidRDefault="00AA7525">
      <w:pPr>
        <w:pStyle w:val="SoustitreGras"/>
        <w:keepNext/>
        <w:keepLines/>
      </w:pPr>
      <w:r>
        <w:t>EBS :</w:t>
      </w:r>
    </w:p>
    <w:p w14:paraId="7670A5B6" w14:textId="77777777" w:rsidR="00AE2297" w:rsidRDefault="00AA7525">
      <w:pPr>
        <w:pStyle w:val="Descriptiondesvariantes-sriep"/>
        <w:keepNext/>
        <w:keepLines/>
      </w:pPr>
      <w:r>
        <w:t>Système d'anti-blocage des roues (ABS)</w:t>
      </w:r>
    </w:p>
    <w:p w14:paraId="7670A5B7" w14:textId="77777777" w:rsidR="00AE2297" w:rsidRDefault="00AA7525">
      <w:pPr>
        <w:pStyle w:val="Descriptiondesvariantes-sriep"/>
        <w:keepNext/>
        <w:keepLines/>
      </w:pPr>
      <w:r>
        <w:t>Drag torque contrôle (Contrôle du couple lors d'une phase de rétrogradage)</w:t>
      </w:r>
    </w:p>
    <w:p w14:paraId="7670A5B8" w14:textId="77777777" w:rsidR="00AE2297" w:rsidRDefault="00AA7525">
      <w:pPr>
        <w:pStyle w:val="Descriptiondesvariantes-sriep"/>
        <w:keepNext/>
        <w:keepLines/>
      </w:pPr>
      <w:r>
        <w:t>Harmonisation du freinage du tracteur et de la remorque</w:t>
      </w:r>
    </w:p>
    <w:p w14:paraId="7670A5B9" w14:textId="77777777" w:rsidR="00AE2297" w:rsidRDefault="00AA7525">
      <w:pPr>
        <w:pStyle w:val="Descriptiondesvariantes-sriep"/>
        <w:keepNext/>
        <w:keepLines/>
      </w:pPr>
      <w:r>
        <w:t>Couplage des ralentisseurs et des freins de service</w:t>
      </w:r>
    </w:p>
    <w:p w14:paraId="7670A5BA" w14:textId="77777777" w:rsidR="00AE2297" w:rsidRDefault="00AA7525">
      <w:pPr>
        <w:pStyle w:val="Descriptiondesvariantes-sriep"/>
        <w:keepNext/>
        <w:keepLines/>
      </w:pPr>
      <w:r>
        <w:t>Gestion de l'engagement du différentiel (si équipé) à vitesse &lt;10 km/h (4x2)</w:t>
      </w:r>
    </w:p>
    <w:p w14:paraId="7670A5BB" w14:textId="77777777" w:rsidR="00AE2297" w:rsidRDefault="00AA7525">
      <w:pPr>
        <w:pStyle w:val="Descriptiondesvariantes-sriep"/>
        <w:keepNext/>
        <w:keepLines/>
      </w:pPr>
      <w:r>
        <w:t>Alerte performance de freinage</w:t>
      </w:r>
    </w:p>
    <w:p w14:paraId="7670A5BC" w14:textId="77777777" w:rsidR="00AE2297" w:rsidRDefault="00AA7525">
      <w:pPr>
        <w:pStyle w:val="Descriptiondesvariantes-sriep"/>
        <w:keepNext/>
        <w:keepLines/>
      </w:pPr>
      <w:r>
        <w:t>Assistance au freinage d'urgence (AFU)</w:t>
      </w:r>
    </w:p>
    <w:p w14:paraId="7670A5BD" w14:textId="77777777" w:rsidR="00AE2297" w:rsidRDefault="00AE2297">
      <w:pPr>
        <w:shd w:val="clear" w:color="auto" w:fill="FFFFFF"/>
      </w:pPr>
    </w:p>
    <w:p w14:paraId="7670A5BE" w14:textId="77777777" w:rsidR="00AE2297" w:rsidRDefault="00AA7525">
      <w:pPr>
        <w:pStyle w:val="SoustitreGras"/>
        <w:keepNext/>
        <w:keepLines/>
      </w:pPr>
      <w:r>
        <w:t>Frein de stationnement :</w:t>
      </w:r>
    </w:p>
    <w:p w14:paraId="7670A5BF" w14:textId="77777777" w:rsidR="00AE2297" w:rsidRDefault="00AA7525">
      <w:pPr>
        <w:pStyle w:val="Descriptiondesvariantes-sriep"/>
        <w:keepNext/>
        <w:keepLines/>
      </w:pPr>
      <w:r>
        <w:t>EPB (Electronic Parking Brake) frein de parking automatique, immobilisation assurée par cylindres à ressort</w:t>
      </w:r>
    </w:p>
    <w:p w14:paraId="7670A5C0" w14:textId="77777777" w:rsidR="00AE2297" w:rsidRDefault="00AA7525">
      <w:pPr>
        <w:pStyle w:val="Descriptiondesvariantes-sriep"/>
        <w:keepNext/>
        <w:keepLines/>
      </w:pPr>
      <w:r>
        <w:t>Frein de parking renforcé</w:t>
      </w:r>
    </w:p>
    <w:p w14:paraId="7670A5C1" w14:textId="77777777" w:rsidR="00AE2297" w:rsidRDefault="00AE2297">
      <w:pPr>
        <w:shd w:val="clear" w:color="auto" w:fill="FFFFFF"/>
      </w:pPr>
    </w:p>
    <w:p w14:paraId="7670A5C2" w14:textId="77777777" w:rsidR="00AE2297" w:rsidRDefault="00AA7525">
      <w:pPr>
        <w:pStyle w:val="SoustitreGras"/>
        <w:keepNext/>
        <w:keepLines/>
      </w:pPr>
      <w:r>
        <w:t>Réglages :</w:t>
      </w:r>
    </w:p>
    <w:p w14:paraId="7670A5C3" w14:textId="77777777" w:rsidR="00AE2297" w:rsidRDefault="00AA7525">
      <w:pPr>
        <w:pStyle w:val="Description"/>
        <w:keepNext/>
        <w:keepLines/>
      </w:pPr>
      <w:r>
        <w:t>Rattrapage automatique du jeu des garnitures</w:t>
      </w:r>
    </w:p>
    <w:p w14:paraId="7670A5C4" w14:textId="77777777" w:rsidR="00AE2297" w:rsidRDefault="00AE2297">
      <w:pPr>
        <w:shd w:val="clear" w:color="auto" w:fill="FFFFFF"/>
      </w:pPr>
    </w:p>
    <w:p w14:paraId="7670A5C5" w14:textId="77777777" w:rsidR="00AE2297" w:rsidRDefault="00AA7525">
      <w:pPr>
        <w:pStyle w:val="SoustitreGras"/>
        <w:keepNext/>
        <w:keepLines/>
      </w:pPr>
      <w:r>
        <w:t>Frein de secours :</w:t>
      </w:r>
    </w:p>
    <w:p w14:paraId="7670A5C6" w14:textId="77777777" w:rsidR="00AE2297" w:rsidRDefault="00AA7525">
      <w:pPr>
        <w:pStyle w:val="Description"/>
        <w:keepNext/>
        <w:keepLines/>
      </w:pPr>
      <w:r>
        <w:t>Assuré par l'indépendance des circuits du dispositif principal</w:t>
      </w:r>
    </w:p>
    <w:p w14:paraId="7670A5C7" w14:textId="77777777" w:rsidR="00AE2297" w:rsidRDefault="00AE2297">
      <w:pPr>
        <w:shd w:val="clear" w:color="auto" w:fill="FFFFFF"/>
      </w:pPr>
    </w:p>
    <w:p w14:paraId="7670A5C8" w14:textId="77777777" w:rsidR="00AE2297" w:rsidRDefault="00AA7525">
      <w:pPr>
        <w:pStyle w:val="Titredeschapitres"/>
        <w:keepNext/>
        <w:keepLines/>
      </w:pPr>
      <w:r>
        <w:t>CABINE</w:t>
      </w:r>
    </w:p>
    <w:p w14:paraId="7670A5C9" w14:textId="77777777" w:rsidR="00AE2297" w:rsidRDefault="00AE2297">
      <w:pPr>
        <w:keepNext/>
        <w:keepLines/>
        <w:shd w:val="clear" w:color="auto" w:fill="FFFFFF"/>
      </w:pPr>
    </w:p>
    <w:p w14:paraId="7670A5CA" w14:textId="77777777" w:rsidR="00AE2297" w:rsidRDefault="00AA7525">
      <w:pPr>
        <w:pStyle w:val="SoustitreGras"/>
        <w:keepNext/>
        <w:keepLines/>
      </w:pPr>
      <w:r>
        <w:t>Extérieur cabine :</w:t>
      </w:r>
    </w:p>
    <w:p w14:paraId="7670A5CB" w14:textId="77777777" w:rsidR="00AE2297" w:rsidRDefault="00AA7525">
      <w:pPr>
        <w:pStyle w:val="Descriptiondesvariantes-sriep"/>
        <w:keepNext/>
        <w:keepLines/>
      </w:pPr>
      <w:r>
        <w:t>Day cab</w:t>
      </w:r>
    </w:p>
    <w:p w14:paraId="7670A5CC" w14:textId="77777777" w:rsidR="00AE2297" w:rsidRDefault="00AA7525">
      <w:pPr>
        <w:pStyle w:val="Description"/>
        <w:keepNext/>
        <w:keepLines/>
      </w:pPr>
      <w:r>
        <w:t>Tôlerie cabine électro-zinguée, traitée par cataphorèse</w:t>
      </w:r>
    </w:p>
    <w:p w14:paraId="7670A5CD" w14:textId="77777777" w:rsidR="00AE2297" w:rsidRDefault="00AA7525">
      <w:pPr>
        <w:pStyle w:val="Descriptiondesvariantes-optionp"/>
        <w:keepNext/>
        <w:keepLines/>
      </w:pPr>
      <w:r>
        <w:t>teinte carrosserie : Jaune “Ryder”</w:t>
      </w:r>
    </w:p>
    <w:p w14:paraId="7670A5CE" w14:textId="77777777" w:rsidR="00AE2297" w:rsidRDefault="00AA7525">
      <w:pPr>
        <w:pStyle w:val="Descriptiondesvariantes-optionp"/>
        <w:keepNext/>
        <w:keepLines/>
      </w:pPr>
      <w:r>
        <w:t>code technique : 11313</w:t>
      </w:r>
    </w:p>
    <w:p w14:paraId="7670A5CF" w14:textId="77777777" w:rsidR="00AE2297" w:rsidRDefault="00AA7525">
      <w:pPr>
        <w:pStyle w:val="Descriptiondesvariantes-sriep"/>
        <w:keepNext/>
        <w:keepLines/>
      </w:pPr>
      <w:r>
        <w:t>Emblème rouge</w:t>
      </w:r>
    </w:p>
    <w:p w14:paraId="7670A5D0" w14:textId="77777777" w:rsidR="00AE2297" w:rsidRDefault="00AA7525">
      <w:pPr>
        <w:pStyle w:val="Descriptiondesvariantes-sriep"/>
        <w:keepNext/>
        <w:keepLines/>
      </w:pPr>
      <w:r>
        <w:t>Finition face avant noire</w:t>
      </w:r>
    </w:p>
    <w:p w14:paraId="7670A5D1" w14:textId="77777777" w:rsidR="00AE2297" w:rsidRDefault="00AA7525">
      <w:pPr>
        <w:pStyle w:val="Descriptiondesvariantes-sriep"/>
        <w:keepNext/>
        <w:keepLines/>
      </w:pPr>
      <w:r>
        <w:t>Suspension cabine mécanique 4 points</w:t>
      </w:r>
    </w:p>
    <w:p w14:paraId="7670A5D2" w14:textId="77777777" w:rsidR="00AE2297" w:rsidRDefault="00AA7525">
      <w:pPr>
        <w:pStyle w:val="Descriptiondesvariantes-sriep"/>
        <w:keepNext/>
        <w:keepLines/>
      </w:pPr>
      <w:r>
        <w:t>2 rétroviseurs à réglage manuel</w:t>
      </w:r>
    </w:p>
    <w:p w14:paraId="7670A5D3" w14:textId="77777777" w:rsidR="00AE2297" w:rsidRDefault="00AA7525">
      <w:pPr>
        <w:pStyle w:val="Descriptiondesvariantes-optionp"/>
        <w:keepNext/>
        <w:keepLines/>
      </w:pPr>
      <w:r>
        <w:t>2 rétroviseurs grand-angle</w:t>
      </w:r>
    </w:p>
    <w:p w14:paraId="7670A5D4" w14:textId="77777777" w:rsidR="00AE2297" w:rsidRDefault="00AA7525">
      <w:pPr>
        <w:pStyle w:val="Descriptiondesvariantes-optionp"/>
        <w:keepNext/>
        <w:keepLines/>
      </w:pPr>
      <w:r>
        <w:t>Rétroviseur d'accostage</w:t>
      </w:r>
    </w:p>
    <w:p w14:paraId="7670A5D5" w14:textId="77777777" w:rsidR="00AE2297" w:rsidRDefault="00AA7525">
      <w:pPr>
        <w:pStyle w:val="Descriptiondesvariantes-sriep"/>
        <w:keepNext/>
        <w:keepLines/>
      </w:pPr>
      <w:r>
        <w:t>Rétroviseurs pour hors tout carrossable 2,550 m</w:t>
      </w:r>
    </w:p>
    <w:p w14:paraId="7670A5D6" w14:textId="77777777" w:rsidR="00AE2297" w:rsidRDefault="00AA7525">
      <w:pPr>
        <w:pStyle w:val="Descriptiondesvariantes-optionp"/>
        <w:keepNext/>
        <w:keepLines/>
      </w:pPr>
      <w:r>
        <w:t>Antéviseur repliable</w:t>
      </w:r>
    </w:p>
    <w:p w14:paraId="7670A5D7" w14:textId="77777777" w:rsidR="00AE2297" w:rsidRDefault="00AA7525">
      <w:pPr>
        <w:pStyle w:val="Descriptiondesvariantes-sriep"/>
        <w:keepNext/>
        <w:keepLines/>
      </w:pPr>
      <w:r>
        <w:t>Avertisseur pneumatique</w:t>
      </w:r>
    </w:p>
    <w:p w14:paraId="7670A5D8" w14:textId="77777777" w:rsidR="00AE2297" w:rsidRDefault="00AA7525">
      <w:pPr>
        <w:pStyle w:val="Descriptiondesvariantes-sriep"/>
        <w:keepNext/>
        <w:keepLines/>
      </w:pPr>
      <w:r>
        <w:t>Bavettes d'ailes avant</w:t>
      </w:r>
    </w:p>
    <w:p w14:paraId="7670A5D9" w14:textId="77777777" w:rsidR="00AE2297" w:rsidRDefault="00AA7525">
      <w:pPr>
        <w:pStyle w:val="Descriptiondesvariantes-sriep"/>
        <w:keepNext/>
        <w:keepLines/>
      </w:pPr>
      <w:r>
        <w:t>Accessoires de couleur basique</w:t>
      </w:r>
    </w:p>
    <w:p w14:paraId="7670A5DA" w14:textId="77777777" w:rsidR="00AE2297" w:rsidRDefault="00AA7525">
      <w:pPr>
        <w:pStyle w:val="Descriptiondesvariantes-sriep"/>
        <w:keepNext/>
        <w:keepLines/>
      </w:pPr>
      <w:r>
        <w:t>Viscope pare-soleil</w:t>
      </w:r>
    </w:p>
    <w:p w14:paraId="7670A5DB" w14:textId="77777777" w:rsidR="00AE2297" w:rsidRDefault="00AA7525">
      <w:pPr>
        <w:pStyle w:val="Descriptiondesvariantes-sriep"/>
        <w:keepNext/>
        <w:keepLines/>
      </w:pPr>
      <w:r>
        <w:t>Pare-brise feuilleté teinté</w:t>
      </w:r>
    </w:p>
    <w:p w14:paraId="7670A5DC" w14:textId="77777777" w:rsidR="00AE2297" w:rsidRDefault="00AA7525">
      <w:pPr>
        <w:pStyle w:val="Descriptiondesvariantes-sriep"/>
        <w:keepNext/>
        <w:keepLines/>
      </w:pPr>
      <w:r>
        <w:t>Lunette arrière teintée</w:t>
      </w:r>
    </w:p>
    <w:p w14:paraId="7670A5DD" w14:textId="77777777" w:rsidR="00AE2297" w:rsidRDefault="00AE2297">
      <w:pPr>
        <w:shd w:val="clear" w:color="auto" w:fill="FFFFFF"/>
      </w:pPr>
    </w:p>
    <w:p w14:paraId="7670A5DE" w14:textId="77777777" w:rsidR="00AE2297" w:rsidRDefault="00AA7525">
      <w:pPr>
        <w:pStyle w:val="SoustitreGras"/>
        <w:keepNext/>
        <w:keepLines/>
      </w:pPr>
      <w:r>
        <w:t>Intérieur cabine :</w:t>
      </w:r>
    </w:p>
    <w:p w14:paraId="7670A5DF" w14:textId="77777777" w:rsidR="00AE2297" w:rsidRDefault="00AA7525">
      <w:pPr>
        <w:pStyle w:val="Descriptiondesvariantes-sriep"/>
        <w:keepNext/>
        <w:keepLines/>
      </w:pPr>
      <w:r>
        <w:t>Finition Performance</w:t>
      </w:r>
    </w:p>
    <w:p w14:paraId="7670A5E0" w14:textId="77777777" w:rsidR="00AE2297" w:rsidRDefault="00AA7525">
      <w:pPr>
        <w:pStyle w:val="Descriptiondesvariantes-sriep"/>
        <w:keepNext/>
        <w:keepLines/>
      </w:pPr>
      <w:r>
        <w:t>Desserte de pavillon Quality, 1 rangement fermant à clef, 1 rangement avec filet et 4 modules ISO</w:t>
      </w:r>
    </w:p>
    <w:p w14:paraId="7670A5E1" w14:textId="77777777" w:rsidR="00AE2297" w:rsidRDefault="00AA7525">
      <w:pPr>
        <w:pStyle w:val="Descriptiondesvariantes-sriep"/>
        <w:keepNext/>
        <w:keepLines/>
      </w:pPr>
      <w:r>
        <w:t>Pare-soleil sur pare-brise</w:t>
      </w:r>
    </w:p>
    <w:p w14:paraId="7670A5E2" w14:textId="77777777" w:rsidR="00AE2297" w:rsidRDefault="00AA7525">
      <w:pPr>
        <w:pStyle w:val="Descriptiondesvariantes-sriep"/>
        <w:keepNext/>
        <w:keepLines/>
      </w:pPr>
      <w:r>
        <w:t>Sans chronotachygraphe</w:t>
      </w:r>
    </w:p>
    <w:p w14:paraId="7670A5E3" w14:textId="77777777" w:rsidR="00AE2297" w:rsidRDefault="00AA7525">
      <w:pPr>
        <w:pStyle w:val="Descriptiondesvariantes-optionp"/>
        <w:keepNext/>
        <w:keepLines/>
      </w:pPr>
      <w:r>
        <w:t>Aérateur de pavillon manuel</w:t>
      </w:r>
    </w:p>
    <w:p w14:paraId="7670A5E4" w14:textId="77777777" w:rsidR="00AE2297" w:rsidRDefault="00AA7525">
      <w:pPr>
        <w:pStyle w:val="Descriptiondesvariantes-optionp"/>
        <w:keepNext/>
        <w:keepLines/>
      </w:pPr>
      <w:r>
        <w:t>Moustiquaire sur aérateur</w:t>
      </w:r>
    </w:p>
    <w:p w14:paraId="7670A5E5" w14:textId="77777777" w:rsidR="00AE2297" w:rsidRDefault="00AA7525">
      <w:pPr>
        <w:pStyle w:val="Descriptiondesvariantes-sriep"/>
        <w:keepNext/>
        <w:keepLines/>
      </w:pPr>
      <w:r>
        <w:t>Siège conducteur pneumatique avec ceinture embarquée</w:t>
      </w:r>
    </w:p>
    <w:p w14:paraId="7670A5E6" w14:textId="77777777" w:rsidR="00AE2297" w:rsidRDefault="00AA7525">
      <w:pPr>
        <w:pStyle w:val="Descriptiondesvariantes-sriep"/>
        <w:keepNext/>
        <w:keepLines/>
      </w:pPr>
      <w:r>
        <w:t>Deux accoudoirs conducteurs</w:t>
      </w:r>
    </w:p>
    <w:p w14:paraId="7670A5E7" w14:textId="77777777" w:rsidR="00AE2297" w:rsidRDefault="00AA7525">
      <w:pPr>
        <w:pStyle w:val="Descriptiondesvariantes-optionp"/>
        <w:keepNext/>
        <w:keepLines/>
      </w:pPr>
      <w:r>
        <w:t>Témoin de ceinture de sécurité</w:t>
      </w:r>
    </w:p>
    <w:p w14:paraId="7670A5E8" w14:textId="77777777" w:rsidR="00AE2297" w:rsidRDefault="00AA7525">
      <w:pPr>
        <w:pStyle w:val="Descriptiondesvariantes-sriep"/>
        <w:keepNext/>
        <w:keepLines/>
      </w:pPr>
      <w:r>
        <w:t>Siège passager fixe non suspendu</w:t>
      </w:r>
    </w:p>
    <w:p w14:paraId="7670A5E9" w14:textId="77777777" w:rsidR="00AE2297" w:rsidRDefault="00AA7525">
      <w:pPr>
        <w:pStyle w:val="Descriptiondesvariantes-optionp"/>
        <w:keepNext/>
        <w:keepLines/>
      </w:pPr>
      <w:r>
        <w:t>3eme siège central avec ceinture 3 points</w:t>
      </w:r>
    </w:p>
    <w:p w14:paraId="7670A5EA" w14:textId="77777777" w:rsidR="00AE2297" w:rsidRDefault="00AA7525">
      <w:pPr>
        <w:pStyle w:val="Descriptiondesvariantes-sriep"/>
        <w:keepNext/>
        <w:keepLines/>
      </w:pPr>
      <w:r>
        <w:t>Garnissage sièges en tissu</w:t>
      </w:r>
    </w:p>
    <w:p w14:paraId="7670A5EB" w14:textId="77777777" w:rsidR="00AE2297" w:rsidRDefault="00AA7525">
      <w:pPr>
        <w:pStyle w:val="Descriptiondesvariantes-sriep"/>
        <w:keepNext/>
        <w:keepLines/>
      </w:pPr>
      <w:r>
        <w:t>Bac de rangement arrière amovible côté gauche</w:t>
      </w:r>
    </w:p>
    <w:p w14:paraId="7670A5EC" w14:textId="77777777" w:rsidR="00AE2297" w:rsidRDefault="00AA7525">
      <w:pPr>
        <w:pStyle w:val="Descriptiondesvariantes-sriep"/>
        <w:keepNext/>
        <w:keepLines/>
      </w:pPr>
      <w:r>
        <w:t>Lampes de lecture sur la desserte</w:t>
      </w:r>
    </w:p>
    <w:p w14:paraId="7670A5ED" w14:textId="77777777" w:rsidR="00AE2297" w:rsidRDefault="00AA7525">
      <w:pPr>
        <w:pStyle w:val="Descriptiondesvariantes-sriep"/>
        <w:keepNext/>
        <w:keepLines/>
      </w:pPr>
      <w:r>
        <w:t>Eclairage cabine direct</w:t>
      </w:r>
    </w:p>
    <w:p w14:paraId="7670A5EE" w14:textId="77777777" w:rsidR="00AE2297" w:rsidRDefault="00AA7525">
      <w:pPr>
        <w:pStyle w:val="Description"/>
        <w:keepNext/>
        <w:keepLines/>
      </w:pPr>
      <w:r>
        <w:t>Temporisation de l'éclairage cabine</w:t>
      </w:r>
    </w:p>
    <w:p w14:paraId="7670A5EF" w14:textId="77777777" w:rsidR="00AE2297" w:rsidRDefault="00AA7525">
      <w:pPr>
        <w:pStyle w:val="Descriptiondesvariantes-sriep"/>
        <w:keepNext/>
        <w:keepLines/>
      </w:pPr>
      <w:r>
        <w:t>2 patères sur face arrière</w:t>
      </w:r>
    </w:p>
    <w:p w14:paraId="7670A5F0" w14:textId="77777777" w:rsidR="00AE2297" w:rsidRDefault="00AA7525">
      <w:pPr>
        <w:pStyle w:val="Descriptiondesvariantes-sriep"/>
        <w:keepNext/>
        <w:keepLines/>
      </w:pPr>
      <w:r>
        <w:t>Lève-vitres électriques</w:t>
      </w:r>
    </w:p>
    <w:p w14:paraId="7670A5F1" w14:textId="77777777" w:rsidR="00AE2297" w:rsidRDefault="00AA7525">
      <w:pPr>
        <w:pStyle w:val="Descriptiondesvariantes-sriep"/>
        <w:keepNext/>
        <w:keepLines/>
      </w:pPr>
      <w:r>
        <w:t>Chauffage à régulation électronique</w:t>
      </w:r>
    </w:p>
    <w:p w14:paraId="7670A5F2" w14:textId="77777777" w:rsidR="00AE2297" w:rsidRDefault="00AA7525">
      <w:pPr>
        <w:pStyle w:val="Descriptiondesvariantes-sriep"/>
        <w:keepNext/>
        <w:keepLines/>
      </w:pPr>
      <w:r>
        <w:t>Filtration de l'air cabine, filtre lavable</w:t>
      </w:r>
    </w:p>
    <w:p w14:paraId="7670A5F3" w14:textId="77777777" w:rsidR="00AE2297" w:rsidRDefault="00AA7525">
      <w:pPr>
        <w:pStyle w:val="Descriptiondesvariantes-sriep"/>
        <w:keepNext/>
        <w:keepLines/>
      </w:pPr>
      <w:r>
        <w:t>Livre de bord en français</w:t>
      </w:r>
    </w:p>
    <w:p w14:paraId="7670A5F4" w14:textId="77777777" w:rsidR="00AE2297" w:rsidRDefault="00AA7525">
      <w:pPr>
        <w:pStyle w:val="Descriptiondesvariantes-sriep"/>
        <w:keepNext/>
        <w:keepLines/>
      </w:pPr>
      <w:r>
        <w:t>2 haut-parleurs</w:t>
      </w:r>
    </w:p>
    <w:p w14:paraId="7670A5F5" w14:textId="77777777" w:rsidR="00AE2297" w:rsidRDefault="00AA7525">
      <w:pPr>
        <w:pStyle w:val="Descriptiondesvariantes-optionp"/>
        <w:keepNext/>
        <w:keepLines/>
      </w:pPr>
      <w:r>
        <w:t>Horomètre (enregistrement des temps de fonctionnement moteur)</w:t>
      </w:r>
    </w:p>
    <w:p w14:paraId="7670A5F6" w14:textId="77777777" w:rsidR="00AE2297" w:rsidRDefault="00AE2297">
      <w:pPr>
        <w:shd w:val="clear" w:color="auto" w:fill="FFFFFF"/>
      </w:pPr>
    </w:p>
    <w:p w14:paraId="7670A5F7" w14:textId="77777777" w:rsidR="00AE2297" w:rsidRDefault="00AA7525">
      <w:pPr>
        <w:pStyle w:val="SoustitreGras"/>
        <w:keepNext/>
        <w:keepLines/>
      </w:pPr>
      <w:r>
        <w:t>Equipement au volant :</w:t>
      </w:r>
    </w:p>
    <w:p w14:paraId="7670A5F8" w14:textId="77777777" w:rsidR="00AE2297" w:rsidRDefault="00AA7525">
      <w:pPr>
        <w:pStyle w:val="Descriptiondesvariantes-sriep"/>
        <w:keepNext/>
        <w:keepLines/>
      </w:pPr>
      <w:r>
        <w:t>Volant "Performance" 4 branches réglable en hauteur et en profondeur avec commande régulateur de vitesse</w:t>
      </w:r>
    </w:p>
    <w:p w14:paraId="7670A5F9" w14:textId="77777777" w:rsidR="00AE2297" w:rsidRDefault="00AA7525">
      <w:pPr>
        <w:pStyle w:val="Description"/>
        <w:keepNext/>
        <w:keepLines/>
      </w:pPr>
      <w:r>
        <w:t>Commande OPTIDRIVER</w:t>
      </w:r>
    </w:p>
    <w:p w14:paraId="7670A5FA" w14:textId="77777777" w:rsidR="00AE2297" w:rsidRDefault="00AA7525">
      <w:pPr>
        <w:pStyle w:val="Description"/>
        <w:keepNext/>
        <w:keepLines/>
      </w:pPr>
      <w:r>
        <w:t>Commande du ralentisseur et de l'OPTIBRAKE à droite</w:t>
      </w:r>
    </w:p>
    <w:p w14:paraId="7670A5FB" w14:textId="77777777" w:rsidR="00AE2297" w:rsidRDefault="00AA7525">
      <w:pPr>
        <w:pStyle w:val="Descriptiondesvariantes-sriep"/>
        <w:keepNext/>
        <w:keepLines/>
      </w:pPr>
      <w:r>
        <w:t>Colonne de direction réglable sur 1 axe</w:t>
      </w:r>
    </w:p>
    <w:p w14:paraId="7670A5FC" w14:textId="77777777" w:rsidR="00AE2297" w:rsidRDefault="00AA7525">
      <w:pPr>
        <w:pStyle w:val="Descriptiondesvariantes-sriep"/>
        <w:keepNext/>
        <w:keepLines/>
      </w:pPr>
      <w:r>
        <w:t>Lecteur CD mono compatible avec les formats mp3/WMA</w:t>
      </w:r>
    </w:p>
    <w:p w14:paraId="7670A5FD" w14:textId="77777777" w:rsidR="00AE2297" w:rsidRDefault="00AA7525">
      <w:pPr>
        <w:pStyle w:val="Descriptiondesvariantes-sriep"/>
        <w:keepNext/>
        <w:keepLines/>
      </w:pPr>
      <w:r>
        <w:t>Double tuner pour mise à jour de la liste radio immédiate</w:t>
      </w:r>
    </w:p>
    <w:p w14:paraId="7670A5FE" w14:textId="77777777" w:rsidR="00AE2297" w:rsidRDefault="00AA7525">
      <w:pPr>
        <w:pStyle w:val="Descriptiondesvariantes-sriep"/>
        <w:keepNext/>
        <w:keepLines/>
      </w:pPr>
      <w:r>
        <w:t>Commandes radio placées sous le volant</w:t>
      </w:r>
    </w:p>
    <w:p w14:paraId="7670A5FF" w14:textId="77777777" w:rsidR="00AE2297" w:rsidRDefault="00AA7525">
      <w:pPr>
        <w:pStyle w:val="Descriptiondesvariantes-sriep"/>
        <w:keepNext/>
        <w:keepLines/>
      </w:pPr>
      <w:r>
        <w:t>Entrées jack (3,5) et USB pour lecteur mp3</w:t>
      </w:r>
    </w:p>
    <w:p w14:paraId="7670A600" w14:textId="77777777" w:rsidR="00AE2297" w:rsidRDefault="00AA7525">
      <w:pPr>
        <w:pStyle w:val="Descriptiondesvariantes-sriep"/>
        <w:keepNext/>
        <w:keepLines/>
      </w:pPr>
      <w:r>
        <w:t>Interface mains libres pour le téléphone portable (technologie Bluetooth), Audio streaming, commandes au volant, microphone dans la desserte de pavillon, audio diffusé sur les haut-parleurs du véhicule</w:t>
      </w:r>
    </w:p>
    <w:p w14:paraId="7670A601" w14:textId="77777777" w:rsidR="00AE2297" w:rsidRDefault="00AA7525">
      <w:pPr>
        <w:pStyle w:val="Descriptiondesvariantes-sriep"/>
        <w:keepNext/>
        <w:keepLines/>
      </w:pPr>
      <w:r>
        <w:t>Informations sur l’afficheur principal</w:t>
      </w:r>
    </w:p>
    <w:p w14:paraId="7670A602" w14:textId="77777777" w:rsidR="00AE2297" w:rsidRDefault="00AE2297">
      <w:pPr>
        <w:shd w:val="clear" w:color="auto" w:fill="FFFFFF"/>
      </w:pPr>
    </w:p>
    <w:p w14:paraId="7670A603" w14:textId="77777777" w:rsidR="00AE2297" w:rsidRDefault="00AA7525">
      <w:pPr>
        <w:pStyle w:val="SoustitreGras"/>
        <w:keepNext/>
        <w:keepLines/>
      </w:pPr>
      <w:r>
        <w:t>Tableau de bord :</w:t>
      </w:r>
    </w:p>
    <w:p w14:paraId="7670A604" w14:textId="77777777" w:rsidR="00AE2297" w:rsidRDefault="00AA7525">
      <w:pPr>
        <w:pStyle w:val="Descriptiondesvariantes-sriep"/>
        <w:keepNext/>
        <w:keepLines/>
      </w:pPr>
      <w:r>
        <w:t>Afficheur couleur 7" HD</w:t>
      </w:r>
    </w:p>
    <w:p w14:paraId="7670A605" w14:textId="77777777" w:rsidR="00AE2297" w:rsidRDefault="00AA7525">
      <w:pPr>
        <w:pStyle w:val="Descriptiondesvariantes-sriep"/>
        <w:keepNext/>
        <w:keepLines/>
      </w:pPr>
      <w:r>
        <w:t>Prise de courant 12V sur tableau de bord, pour accessoires</w:t>
      </w:r>
    </w:p>
    <w:p w14:paraId="7670A606" w14:textId="77777777" w:rsidR="00AE2297" w:rsidRDefault="00AA7525">
      <w:pPr>
        <w:pStyle w:val="Descriptiondesvariantes-sriep"/>
        <w:keepNext/>
        <w:keepLines/>
      </w:pPr>
      <w:r>
        <w:t>Fermeture centralisée avec clé pliable</w:t>
      </w:r>
    </w:p>
    <w:p w14:paraId="7670A607" w14:textId="77777777" w:rsidR="00AE2297" w:rsidRDefault="00AA7525">
      <w:pPr>
        <w:pStyle w:val="Descriptiondesvariantes-sriep"/>
        <w:keepNext/>
        <w:keepLines/>
      </w:pPr>
      <w:r>
        <w:t>Régulateur et limiteur de vitesse configurables par commande rotative</w:t>
      </w:r>
    </w:p>
    <w:p w14:paraId="7670A608" w14:textId="77777777" w:rsidR="00AE2297" w:rsidRDefault="00AA7525">
      <w:r>
        <w:rPr>
          <w:noProof/>
          <w:lang w:val="fr-FR" w:eastAsia="ja-JP"/>
        </w:rPr>
        <w:drawing>
          <wp:inline distT="0" distB="0" distL="0" distR="0" wp14:anchorId="7670A67E" wp14:editId="7670A67F">
            <wp:extent cx="2819400" cy="3095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New Bitmap Image.jpg"/>
                    <pic:cNvPicPr/>
                  </pic:nvPicPr>
                  <pic:blipFill>
                    <a:blip r:embed="rId14" cstate="print"/>
                    <a:stretch>
                      <a:fillRect/>
                    </a:stretch>
                  </pic:blipFill>
                  <pic:spPr>
                    <a:xfrm>
                      <a:off x="0" y="0"/>
                      <a:ext cx="2819400" cy="3095625"/>
                    </a:xfrm>
                    <a:prstGeom prst="rect">
                      <a:avLst/>
                    </a:prstGeom>
                  </pic:spPr>
                </pic:pic>
              </a:graphicData>
            </a:graphic>
          </wp:inline>
        </w:drawing>
      </w:r>
    </w:p>
    <w:p w14:paraId="7670A609" w14:textId="77777777" w:rsidR="00AE2297" w:rsidRDefault="00AA7525">
      <w:r>
        <w:rPr>
          <w:noProof/>
          <w:lang w:val="fr-FR" w:eastAsia="ja-JP"/>
        </w:rPr>
        <w:drawing>
          <wp:inline distT="0" distB="0" distL="0" distR="0" wp14:anchorId="7670A680" wp14:editId="7670A681">
            <wp:extent cx="2819400" cy="3095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New Bitmap Image.jpg"/>
                    <pic:cNvPicPr/>
                  </pic:nvPicPr>
                  <pic:blipFill>
                    <a:blip r:embed="rId15" cstate="print"/>
                    <a:stretch>
                      <a:fillRect/>
                    </a:stretch>
                  </pic:blipFill>
                  <pic:spPr>
                    <a:xfrm>
                      <a:off x="0" y="0"/>
                      <a:ext cx="2819400" cy="3095625"/>
                    </a:xfrm>
                    <a:prstGeom prst="rect">
                      <a:avLst/>
                    </a:prstGeom>
                  </pic:spPr>
                </pic:pic>
              </a:graphicData>
            </a:graphic>
          </wp:inline>
        </w:drawing>
      </w:r>
    </w:p>
    <w:p w14:paraId="7670A60A" w14:textId="77777777" w:rsidR="00AE2297" w:rsidRDefault="00AE2297">
      <w:pPr>
        <w:shd w:val="clear" w:color="auto" w:fill="FFFFFF"/>
      </w:pPr>
    </w:p>
    <w:p w14:paraId="7670A60B" w14:textId="77777777" w:rsidR="00AE2297" w:rsidRDefault="00AA7525">
      <w:pPr>
        <w:pStyle w:val="Titredeschapitres"/>
        <w:keepNext/>
        <w:keepLines/>
      </w:pPr>
      <w:r>
        <w:t>EQUIPEMENT ELECTRONIQUE</w:t>
      </w:r>
    </w:p>
    <w:p w14:paraId="7670A60C" w14:textId="77777777" w:rsidR="00AE2297" w:rsidRDefault="00AA7525">
      <w:pPr>
        <w:pStyle w:val="Descriptiondesvariantes-sriep"/>
        <w:keepNext/>
        <w:keepLines/>
      </w:pPr>
      <w:r>
        <w:t>Afficheur en français et en anglais</w:t>
      </w:r>
    </w:p>
    <w:p w14:paraId="7670A60D" w14:textId="77777777" w:rsidR="00AE2297" w:rsidRDefault="00AA7525">
      <w:pPr>
        <w:pStyle w:val="Descriptiondesvariantes-sriep"/>
        <w:keepNext/>
        <w:keepLines/>
      </w:pPr>
      <w:r>
        <w:t>Langue supplémentaire (espagnol)</w:t>
      </w:r>
    </w:p>
    <w:p w14:paraId="7670A60E" w14:textId="77777777" w:rsidR="00AE2297" w:rsidRDefault="00AA7525">
      <w:pPr>
        <w:pStyle w:val="Description"/>
        <w:keepNext/>
        <w:keepLines/>
      </w:pPr>
      <w:r>
        <w:t>Prise OBD en cabine pour extraction de données et diagnostic du véhicule</w:t>
      </w:r>
    </w:p>
    <w:p w14:paraId="7670A60F" w14:textId="77777777" w:rsidR="00AE2297" w:rsidRDefault="00AA7525">
      <w:pPr>
        <w:pStyle w:val="Descriptiondesvariantes-optionp"/>
        <w:keepNext/>
        <w:keepLines/>
      </w:pPr>
      <w:r>
        <w:t>Interface de gestion de flotte FMS Gateway 3.0</w:t>
      </w:r>
    </w:p>
    <w:p w14:paraId="7670A610" w14:textId="77777777" w:rsidR="00AE2297" w:rsidRDefault="00AA7525">
      <w:pPr>
        <w:pStyle w:val="Descriptiondesvariantes-sriep"/>
        <w:keepNext/>
        <w:keepLines/>
      </w:pPr>
      <w:r>
        <w:t>Boitier télématique TGW (telematic gate away) 4G incluant une antenne et permettant la souscription aux services Optifleet (Map, Chek, Drive)</w:t>
      </w:r>
    </w:p>
    <w:p w14:paraId="7670A611" w14:textId="77777777" w:rsidR="00AE2297" w:rsidRDefault="00AE2297">
      <w:pPr>
        <w:shd w:val="clear" w:color="auto" w:fill="FFFFFF"/>
      </w:pPr>
    </w:p>
    <w:p w14:paraId="7670A612" w14:textId="77777777" w:rsidR="00AE2297" w:rsidRDefault="00AA7525">
      <w:pPr>
        <w:pStyle w:val="Titredeschapitres"/>
        <w:keepNext/>
        <w:keepLines/>
      </w:pPr>
      <w:r>
        <w:t>EQUIPEMENT ELECTRIQUE</w:t>
      </w:r>
    </w:p>
    <w:p w14:paraId="7670A613" w14:textId="77777777" w:rsidR="00AE2297" w:rsidRDefault="00AA7525">
      <w:pPr>
        <w:pStyle w:val="Descriptiondesvariantes-sriep"/>
        <w:keepNext/>
        <w:keepLines/>
      </w:pPr>
      <w:r>
        <w:t>Capacité batterie 185 Ah</w:t>
      </w:r>
    </w:p>
    <w:p w14:paraId="7670A614" w14:textId="77777777" w:rsidR="00AE2297" w:rsidRDefault="00AA7525">
      <w:pPr>
        <w:pStyle w:val="Descriptiondesvariantes-sriep"/>
        <w:keepNext/>
        <w:keepLines/>
      </w:pPr>
      <w:r>
        <w:t>Batteries avec contrôle des niveaux</w:t>
      </w:r>
    </w:p>
    <w:p w14:paraId="7670A615" w14:textId="77777777" w:rsidR="00AE2297" w:rsidRDefault="00AA7525">
      <w:pPr>
        <w:pStyle w:val="Descriptiondesvariantes-sriep"/>
        <w:keepNext/>
        <w:keepLines/>
      </w:pPr>
      <w:r>
        <w:t>Coupe batteries manuel</w:t>
      </w:r>
    </w:p>
    <w:p w14:paraId="7670A616" w14:textId="77777777" w:rsidR="00AE2297" w:rsidRDefault="00AA7525">
      <w:pPr>
        <w:pStyle w:val="Descriptiondesvariantes-sriep"/>
        <w:keepNext/>
        <w:keepLines/>
      </w:pPr>
      <w:r>
        <w:t>Mise en veille du circuit électrique</w:t>
      </w:r>
    </w:p>
    <w:p w14:paraId="7670A617" w14:textId="77777777" w:rsidR="00AE2297" w:rsidRDefault="00AA7525">
      <w:pPr>
        <w:pStyle w:val="Descriptiondesvariantes-sriep"/>
        <w:keepNext/>
        <w:keepLines/>
      </w:pPr>
      <w:r>
        <w:t>Alternateur 120A</w:t>
      </w:r>
    </w:p>
    <w:p w14:paraId="7670A618" w14:textId="77777777" w:rsidR="00AE2297" w:rsidRDefault="00AA7525">
      <w:pPr>
        <w:pStyle w:val="Descriptiondesvariantes-sriep"/>
        <w:keepNext/>
        <w:keepLines/>
      </w:pPr>
      <w:r>
        <w:t>Éclairage de signalisation arrière (norme CEE)</w:t>
      </w:r>
    </w:p>
    <w:p w14:paraId="7670A619" w14:textId="77777777" w:rsidR="00AE2297" w:rsidRDefault="00AE2297">
      <w:pPr>
        <w:shd w:val="clear" w:color="auto" w:fill="FFFFFF"/>
      </w:pPr>
    </w:p>
    <w:p w14:paraId="7670A61A" w14:textId="77777777" w:rsidR="00AE2297" w:rsidRDefault="00AA7525">
      <w:pPr>
        <w:pStyle w:val="Titredeschapitres"/>
        <w:keepNext/>
        <w:keepLines/>
      </w:pPr>
      <w:r>
        <w:t>CHÂSSIS</w:t>
      </w:r>
    </w:p>
    <w:p w14:paraId="7670A61B" w14:textId="77777777" w:rsidR="00AE2297" w:rsidRDefault="00AA7525">
      <w:pPr>
        <w:pStyle w:val="Description"/>
        <w:keepNext/>
        <w:keepLines/>
      </w:pPr>
      <w:r>
        <w:t>Peinture de protection châssis couleur gris minéral</w:t>
      </w:r>
    </w:p>
    <w:p w14:paraId="7670A61C" w14:textId="77777777" w:rsidR="00AE2297" w:rsidRDefault="00AA7525">
      <w:pPr>
        <w:pStyle w:val="Description"/>
        <w:keepNext/>
        <w:keepLines/>
      </w:pPr>
      <w:r>
        <w:t>code technique: 03650</w:t>
      </w:r>
    </w:p>
    <w:p w14:paraId="7670A61D" w14:textId="77777777" w:rsidR="00AE2297" w:rsidRDefault="00AA7525">
      <w:pPr>
        <w:pStyle w:val="Descriptiondesvariantes-optionp"/>
        <w:keepNext/>
        <w:keepLines/>
      </w:pPr>
      <w:r>
        <w:t>Renfort de châssis de l'arrière du moteur jusqu'à l'arrière du châssis</w:t>
      </w:r>
    </w:p>
    <w:p w14:paraId="7670A61E" w14:textId="77777777" w:rsidR="00AE2297" w:rsidRDefault="00AA7525">
      <w:pPr>
        <w:pStyle w:val="Descriptiondesvariantes-sriep"/>
        <w:keepNext/>
        <w:keepLines/>
      </w:pPr>
      <w:r>
        <w:t>Porte-à-faux standard, pré-percé pour le carrossier</w:t>
      </w:r>
    </w:p>
    <w:p w14:paraId="7670A61F" w14:textId="77777777" w:rsidR="00AE2297" w:rsidRDefault="00AA7525">
      <w:pPr>
        <w:pStyle w:val="Descriptiondesvariantes-sriep"/>
        <w:keepNext/>
        <w:keepLines/>
      </w:pPr>
      <w:r>
        <w:t>Chape de remorquage avant amovible renforcée</w:t>
      </w:r>
    </w:p>
    <w:p w14:paraId="7670A620" w14:textId="77777777" w:rsidR="00AE2297" w:rsidRDefault="00AA7525">
      <w:pPr>
        <w:pStyle w:val="Descriptiondesvariantes-optionp"/>
        <w:keepNext/>
        <w:keepLines/>
      </w:pPr>
      <w:r>
        <w:t>Dispositif anti-encastrement arrière</w:t>
      </w:r>
    </w:p>
    <w:p w14:paraId="7670A621" w14:textId="77777777" w:rsidR="00AE2297" w:rsidRDefault="00AA7525">
      <w:pPr>
        <w:pStyle w:val="Descriptiondesvariantes-sriep"/>
        <w:keepNext/>
        <w:keepLines/>
      </w:pPr>
      <w:r>
        <w:t>Traverse de transmission Medium</w:t>
      </w:r>
    </w:p>
    <w:p w14:paraId="7670A622" w14:textId="77777777" w:rsidR="00AE2297" w:rsidRDefault="00AA7525">
      <w:pPr>
        <w:pStyle w:val="Descriptiondesvariantes-sriep"/>
        <w:keepNext/>
        <w:keepLines/>
      </w:pPr>
      <w:r>
        <w:t>Traverse de fermeture arrière avec préperçage pour chape de remorquage</w:t>
      </w:r>
    </w:p>
    <w:p w14:paraId="7670A623" w14:textId="77777777" w:rsidR="00AE2297" w:rsidRDefault="00AA7525">
      <w:pPr>
        <w:pStyle w:val="Descriptiondesvariantes-sriep"/>
        <w:keepNext/>
        <w:keepLines/>
      </w:pPr>
      <w:r>
        <w:t>Filtration d'air double cartouche pour atmosphère poussiéreuse avec préfiltration cyclonique</w:t>
      </w:r>
    </w:p>
    <w:p w14:paraId="7670A624" w14:textId="77777777" w:rsidR="00AE2297" w:rsidRDefault="00AA7525">
      <w:pPr>
        <w:pStyle w:val="Descriptiondesvariantes-sriep"/>
        <w:keepNext/>
        <w:keepLines/>
      </w:pPr>
      <w:r>
        <w:t>Échappement latéral gauche</w:t>
      </w:r>
    </w:p>
    <w:p w14:paraId="7670A625" w14:textId="77777777" w:rsidR="00AE2297" w:rsidRDefault="00AE2297">
      <w:pPr>
        <w:shd w:val="clear" w:color="auto" w:fill="FFFFFF"/>
      </w:pPr>
    </w:p>
    <w:p w14:paraId="7670A626" w14:textId="77777777" w:rsidR="00AE2297" w:rsidRDefault="00AA7525">
      <w:pPr>
        <w:pStyle w:val="Titredeschapitres"/>
        <w:keepNext/>
        <w:keepLines/>
      </w:pPr>
      <w:r>
        <w:t>PARE-CHOCS - MARCHES ET ECLAIRAGE</w:t>
      </w:r>
    </w:p>
    <w:p w14:paraId="7670A627" w14:textId="77777777" w:rsidR="00AE2297" w:rsidRDefault="00AA7525">
      <w:pPr>
        <w:pStyle w:val="Descriptiondesvariantes-sriep"/>
        <w:keepNext/>
        <w:keepLines/>
      </w:pPr>
      <w:r>
        <w:t>Pare-chocs tôle en 3 parties avec grilles de phares</w:t>
      </w:r>
    </w:p>
    <w:p w14:paraId="7670A628" w14:textId="77777777" w:rsidR="00AE2297" w:rsidRDefault="00AA7525">
      <w:pPr>
        <w:pStyle w:val="Descriptiondesvariantes-sriep"/>
        <w:keepNext/>
        <w:keepLines/>
      </w:pPr>
      <w:r>
        <w:t>Marches escamotables d'accès pare-brise dans calandre et sous pare-chocs</w:t>
      </w:r>
    </w:p>
    <w:p w14:paraId="7670A629" w14:textId="77777777" w:rsidR="00AE2297" w:rsidRDefault="00AA7525">
      <w:pPr>
        <w:pStyle w:val="Descriptiondesvariantes-sriep"/>
        <w:keepNext/>
        <w:keepLines/>
      </w:pPr>
      <w:r>
        <w:t>Accès au poste de conduite par 4 marches</w:t>
      </w:r>
    </w:p>
    <w:p w14:paraId="7670A62A" w14:textId="77777777" w:rsidR="00AE2297" w:rsidRDefault="00AA7525">
      <w:pPr>
        <w:pStyle w:val="Descriptiondesvariantes-sriep"/>
        <w:keepNext/>
        <w:keepLines/>
      </w:pPr>
      <w:r>
        <w:t>1ère marches souples en matériau composite</w:t>
      </w:r>
    </w:p>
    <w:p w14:paraId="7670A62B" w14:textId="77777777" w:rsidR="00AE2297" w:rsidRDefault="00AA7525">
      <w:pPr>
        <w:pStyle w:val="Descriptiondesvariantes-sriep"/>
        <w:keepNext/>
        <w:keepLines/>
      </w:pPr>
      <w:r>
        <w:t>Eclairage emmarchement</w:t>
      </w:r>
    </w:p>
    <w:p w14:paraId="7670A62C" w14:textId="77777777" w:rsidR="00AE2297" w:rsidRDefault="00AA7525">
      <w:pPr>
        <w:pStyle w:val="Descriptiondesvariantes-optionp"/>
        <w:keepNext/>
        <w:keepLines/>
      </w:pPr>
      <w:r>
        <w:t>Marches accès cabine renforcées</w:t>
      </w:r>
    </w:p>
    <w:p w14:paraId="7670A62D" w14:textId="77777777" w:rsidR="00AE2297" w:rsidRDefault="00AA7525">
      <w:pPr>
        <w:pStyle w:val="Descriptiondesvariantes-optionp"/>
        <w:keepNext/>
        <w:keepLines/>
      </w:pPr>
      <w:r>
        <w:t>Seuils de portes métalliques</w:t>
      </w:r>
    </w:p>
    <w:p w14:paraId="7670A62E" w14:textId="77777777" w:rsidR="00AE2297" w:rsidRDefault="00AA7525">
      <w:pPr>
        <w:pStyle w:val="Descriptiondesvariantes-sriep"/>
        <w:keepNext/>
        <w:keepLines/>
      </w:pPr>
      <w:r>
        <w:t>Dispositif de réglage des projecteurs électrique</w:t>
      </w:r>
    </w:p>
    <w:p w14:paraId="7670A62F" w14:textId="77777777" w:rsidR="00AE2297" w:rsidRDefault="00AA7525">
      <w:pPr>
        <w:pStyle w:val="Descriptiondesvariantes-sriep"/>
        <w:keepNext/>
        <w:keepLines/>
      </w:pPr>
      <w:r>
        <w:t>Éclairage CEE</w:t>
      </w:r>
    </w:p>
    <w:p w14:paraId="7670A630" w14:textId="77777777" w:rsidR="00AE2297" w:rsidRDefault="00AA7525">
      <w:pPr>
        <w:pStyle w:val="Descriptiondesvariantes-sriep"/>
        <w:keepNext/>
        <w:keepLines/>
      </w:pPr>
      <w:r>
        <w:t>Prédisposition rampe de phares sur face avant</w:t>
      </w:r>
    </w:p>
    <w:p w14:paraId="7670A631" w14:textId="77777777" w:rsidR="00AE2297" w:rsidRDefault="00AA7525">
      <w:pPr>
        <w:pStyle w:val="Descriptiondesvariantes-sriep"/>
        <w:keepNext/>
        <w:keepLines/>
      </w:pPr>
      <w:r>
        <w:t>Enjoliveurs de feux d'antibrouillard noirs</w:t>
      </w:r>
    </w:p>
    <w:p w14:paraId="7670A632" w14:textId="77777777" w:rsidR="00AE2297" w:rsidRDefault="00AA7525">
      <w:pPr>
        <w:pStyle w:val="Descriptiondesvariantes-optionp"/>
        <w:keepNext/>
        <w:keepLines/>
      </w:pPr>
      <w:r>
        <w:t>2 feux tournants orange</w:t>
      </w:r>
    </w:p>
    <w:p w14:paraId="7670A633" w14:textId="77777777" w:rsidR="00AE2297" w:rsidRDefault="00AE2297">
      <w:pPr>
        <w:shd w:val="clear" w:color="auto" w:fill="FFFFFF"/>
      </w:pPr>
    </w:p>
    <w:p w14:paraId="7670A634" w14:textId="77777777" w:rsidR="00AE2297" w:rsidRDefault="00AA7525">
      <w:pPr>
        <w:pStyle w:val="Titredeschapitres"/>
        <w:keepNext/>
        <w:keepLines/>
      </w:pPr>
      <w:r>
        <w:t>SUSPENSION</w:t>
      </w:r>
    </w:p>
    <w:p w14:paraId="7670A635" w14:textId="77777777" w:rsidR="00AE2297" w:rsidRDefault="00AE2297">
      <w:pPr>
        <w:keepNext/>
        <w:keepLines/>
        <w:shd w:val="clear" w:color="auto" w:fill="FFFFFF"/>
      </w:pPr>
    </w:p>
    <w:p w14:paraId="7670A636" w14:textId="77777777" w:rsidR="00AE2297" w:rsidRDefault="00AA7525">
      <w:pPr>
        <w:pStyle w:val="SoustitreGras"/>
        <w:keepNext/>
        <w:keepLines/>
      </w:pPr>
      <w:r>
        <w:t>Suspension avant</w:t>
      </w:r>
    </w:p>
    <w:p w14:paraId="7670A637" w14:textId="77777777" w:rsidR="00AE2297" w:rsidRDefault="00AA7525">
      <w:pPr>
        <w:pStyle w:val="Descriptiondesvariantes-sriep"/>
        <w:keepNext/>
        <w:keepLines/>
      </w:pPr>
      <w:r>
        <w:t>Ressorts avant paraboliques renforcées à 3 lames</w:t>
      </w:r>
    </w:p>
    <w:p w14:paraId="7670A638" w14:textId="77777777" w:rsidR="00AE2297" w:rsidRDefault="00AA7525">
      <w:pPr>
        <w:pStyle w:val="Descriptiondesvariantes-sriep"/>
        <w:keepNext/>
        <w:keepLines/>
      </w:pPr>
      <w:r>
        <w:t>Barre stabilisatrice</w:t>
      </w:r>
    </w:p>
    <w:p w14:paraId="7670A639" w14:textId="77777777" w:rsidR="00AE2297" w:rsidRDefault="00AE2297">
      <w:pPr>
        <w:shd w:val="clear" w:color="auto" w:fill="FFFFFF"/>
      </w:pPr>
    </w:p>
    <w:p w14:paraId="7670A63A" w14:textId="77777777" w:rsidR="00AE2297" w:rsidRDefault="00AA7525">
      <w:pPr>
        <w:pStyle w:val="SoustitreGras"/>
        <w:keepNext/>
        <w:keepLines/>
      </w:pPr>
      <w:r>
        <w:t>Suspension arrière</w:t>
      </w:r>
    </w:p>
    <w:p w14:paraId="7670A63B" w14:textId="77777777" w:rsidR="00AE2297" w:rsidRDefault="00AA7525">
      <w:pPr>
        <w:pStyle w:val="Descriptiondesvariantes-sriep"/>
        <w:keepNext/>
        <w:keepLines/>
      </w:pPr>
      <w:r>
        <w:t>Suspension elliptique 11 lames</w:t>
      </w:r>
    </w:p>
    <w:p w14:paraId="7670A63C" w14:textId="77777777" w:rsidR="00AE2297" w:rsidRDefault="00AA7525">
      <w:pPr>
        <w:pStyle w:val="Descriptiondesvariantes-sriep"/>
        <w:keepNext/>
        <w:keepLines/>
      </w:pPr>
      <w:r>
        <w:t>Barre stabilisatrice</w:t>
      </w:r>
    </w:p>
    <w:p w14:paraId="7670A63D" w14:textId="77777777" w:rsidR="00AE2297" w:rsidRDefault="00AE2297">
      <w:pPr>
        <w:shd w:val="clear" w:color="auto" w:fill="FFFFFF"/>
      </w:pPr>
    </w:p>
    <w:p w14:paraId="7670A63E" w14:textId="77777777" w:rsidR="00AE2297" w:rsidRDefault="00AA7525">
      <w:pPr>
        <w:pStyle w:val="Titredeschapitres"/>
        <w:keepNext/>
        <w:keepLines/>
      </w:pPr>
      <w:r>
        <w:t>RESERVOIR A CARBURANT</w:t>
      </w:r>
    </w:p>
    <w:p w14:paraId="7670A63F" w14:textId="77777777" w:rsidR="00AE2297" w:rsidRDefault="00AA7525">
      <w:pPr>
        <w:pStyle w:val="Descriptiondesvariantes-sriep"/>
        <w:keepNext/>
        <w:keepLines/>
      </w:pPr>
      <w:r>
        <w:t>Réservoir principal en acier</w:t>
      </w:r>
    </w:p>
    <w:p w14:paraId="7670A640" w14:textId="77777777" w:rsidR="00AE2297" w:rsidRDefault="00AA7525">
      <w:pPr>
        <w:pStyle w:val="Descriptiondesvariantes-optionp"/>
        <w:keepNext/>
        <w:keepLines/>
      </w:pPr>
      <w:r>
        <w:t>Réservoir 350 litres (D560) à droite</w:t>
      </w:r>
    </w:p>
    <w:p w14:paraId="7670A641" w14:textId="77777777" w:rsidR="00AE2297" w:rsidRDefault="00AA7525">
      <w:pPr>
        <w:pStyle w:val="Descriptiondesvariantes-sriep"/>
        <w:keepNext/>
        <w:keepLines/>
      </w:pPr>
      <w:r>
        <w:t>Prefiltre décanteur grande capacité (R120) renforcé sur châssis.</w:t>
      </w:r>
    </w:p>
    <w:p w14:paraId="7670A642" w14:textId="77777777" w:rsidR="00AE2297" w:rsidRDefault="00AE2297">
      <w:pPr>
        <w:shd w:val="clear" w:color="auto" w:fill="FFFFFF"/>
      </w:pPr>
    </w:p>
    <w:p w14:paraId="7670A643" w14:textId="77777777" w:rsidR="00AE2297" w:rsidRDefault="00AA7525">
      <w:pPr>
        <w:pStyle w:val="Titredeschapitres"/>
        <w:keepNext/>
        <w:keepLines/>
      </w:pPr>
      <w:r>
        <w:t>AdBlue</w:t>
      </w:r>
    </w:p>
    <w:p w14:paraId="7670A644" w14:textId="77777777" w:rsidR="00AE2297" w:rsidRDefault="00AA7525">
      <w:pPr>
        <w:pStyle w:val="Descriptiondesvariantes-sriep"/>
        <w:keepNext/>
        <w:keepLines/>
      </w:pPr>
      <w:r>
        <w:t>sans réservoir d'AdBlue</w:t>
      </w:r>
    </w:p>
    <w:p w14:paraId="7670A645" w14:textId="77777777" w:rsidR="00AE2297" w:rsidRDefault="00AE2297">
      <w:pPr>
        <w:shd w:val="clear" w:color="auto" w:fill="FFFFFF"/>
      </w:pPr>
    </w:p>
    <w:p w14:paraId="7670A646" w14:textId="77777777" w:rsidR="00AE2297" w:rsidRDefault="00AA7525">
      <w:pPr>
        <w:pStyle w:val="Titredeschapitres"/>
        <w:keepNext/>
        <w:keepLines/>
      </w:pPr>
      <w:r>
        <w:t>EQUIPEMENT STANDARD</w:t>
      </w:r>
    </w:p>
    <w:p w14:paraId="7670A647" w14:textId="77777777" w:rsidR="00AE2297" w:rsidRDefault="00AA7525">
      <w:pPr>
        <w:pStyle w:val="Descriptiondesvariantes-sriep"/>
        <w:keepNext/>
        <w:keepLines/>
      </w:pPr>
      <w:r>
        <w:t>Lot de bord</w:t>
      </w:r>
    </w:p>
    <w:p w14:paraId="7670A648" w14:textId="77777777" w:rsidR="00AE2297" w:rsidRDefault="00AA7525">
      <w:pPr>
        <w:pStyle w:val="Descriptiondesvariantes-optionp"/>
        <w:keepNext/>
        <w:keepLines/>
      </w:pPr>
      <w:r>
        <w:t>Rallonge de gonflage</w:t>
      </w:r>
    </w:p>
    <w:p w14:paraId="7670A649" w14:textId="77777777" w:rsidR="00AE2297" w:rsidRDefault="00AA7525">
      <w:pPr>
        <w:pStyle w:val="Descriptiondesvariantes-optionp"/>
        <w:keepNext/>
        <w:keepLines/>
      </w:pPr>
      <w:r>
        <w:t>Cric 20t</w:t>
      </w:r>
    </w:p>
    <w:p w14:paraId="7670A64A" w14:textId="77777777" w:rsidR="00AE2297" w:rsidRDefault="00AA7525">
      <w:pPr>
        <w:pStyle w:val="Descriptiondesvariantes-optionp"/>
        <w:keepNext/>
        <w:keepLines/>
      </w:pPr>
      <w:r>
        <w:t>Bruiteur de marche arrière</w:t>
      </w:r>
    </w:p>
    <w:p w14:paraId="7670A64B" w14:textId="77777777" w:rsidR="00AE2297" w:rsidRDefault="00AA7525">
      <w:pPr>
        <w:pStyle w:val="Description"/>
        <w:keepNext/>
        <w:keepLines/>
      </w:pPr>
      <w:r>
        <w:t>Capacité réservoir lave-glace 8,8l</w:t>
      </w:r>
    </w:p>
    <w:p w14:paraId="7670A64C" w14:textId="77777777" w:rsidR="00AE2297" w:rsidRDefault="00AE2297">
      <w:pPr>
        <w:shd w:val="clear" w:color="auto" w:fill="FFFFFF"/>
      </w:pPr>
    </w:p>
    <w:p w14:paraId="7670A64D" w14:textId="77777777" w:rsidR="00AE2297" w:rsidRDefault="00AA7525">
      <w:pPr>
        <w:pStyle w:val="Titredeschapitres"/>
        <w:keepNext/>
        <w:keepLines/>
      </w:pPr>
      <w:r>
        <w:t>CARROSSERIE</w:t>
      </w:r>
    </w:p>
    <w:p w14:paraId="7670A64E" w14:textId="77777777" w:rsidR="00AE2297" w:rsidRDefault="00AA7525">
      <w:pPr>
        <w:pStyle w:val="Descriptiondesvariantes-sriep"/>
        <w:keepNext/>
        <w:keepLines/>
      </w:pPr>
      <w:r>
        <w:t>Fixation carrosserie flexible avec ressorts</w:t>
      </w:r>
    </w:p>
    <w:p w14:paraId="7670A64F" w14:textId="77777777" w:rsidR="00AE2297" w:rsidRDefault="00AA7525">
      <w:pPr>
        <w:pStyle w:val="Descriptiondesvariantes-sriep"/>
        <w:keepNext/>
        <w:keepLines/>
      </w:pPr>
      <w:r>
        <w:t>Corbeaux de carrosserie (à l'avant uniquement)</w:t>
      </w:r>
    </w:p>
    <w:p w14:paraId="7670A650" w14:textId="77777777" w:rsidR="00AE2297" w:rsidRDefault="00AA7525">
      <w:pPr>
        <w:pStyle w:val="Descriptiondesvariantes-optionp"/>
        <w:keepNext/>
        <w:keepLines/>
      </w:pPr>
      <w:r>
        <w:t>Passe cloison cabine pour carrossier</w:t>
      </w:r>
    </w:p>
    <w:p w14:paraId="7670A651" w14:textId="77777777" w:rsidR="00AE2297" w:rsidRDefault="00AA7525">
      <w:pPr>
        <w:pStyle w:val="Descriptiondesvariantes-optionp"/>
        <w:keepNext/>
        <w:keepLines/>
      </w:pPr>
      <w:r>
        <w:t>Feux de position à LED orange avec catadioptre</w:t>
      </w:r>
    </w:p>
    <w:p w14:paraId="7670A652" w14:textId="77777777" w:rsidR="00AE2297" w:rsidRDefault="00AA7525">
      <w:pPr>
        <w:pStyle w:val="Descriptiondesvariantes-sriep"/>
        <w:keepNext/>
        <w:keepLines/>
      </w:pPr>
      <w:r>
        <w:t>Interface pour connexions carrossier et module BBM (Body Builder Module)</w:t>
      </w:r>
    </w:p>
    <w:p w14:paraId="7670A653" w14:textId="77777777" w:rsidR="00AE2297" w:rsidRDefault="00AE2297">
      <w:pPr>
        <w:shd w:val="clear" w:color="auto" w:fill="FFFFFF"/>
      </w:pPr>
    </w:p>
    <w:p w14:paraId="7670A654" w14:textId="77777777" w:rsidR="00AE2297" w:rsidRDefault="00AA7525">
      <w:pPr>
        <w:pStyle w:val="Titredeschapitres"/>
        <w:keepNext/>
        <w:keepLines/>
      </w:pPr>
      <w:r>
        <w:t>SERVICE</w:t>
      </w:r>
    </w:p>
    <w:p w14:paraId="7670A655" w14:textId="77777777" w:rsidR="00AE2297" w:rsidRDefault="00AE2297">
      <w:pPr>
        <w:keepNext/>
        <w:keepLines/>
        <w:shd w:val="clear" w:color="auto" w:fill="FFFFFF"/>
      </w:pPr>
    </w:p>
    <w:p w14:paraId="7670A656" w14:textId="77777777" w:rsidR="00AE2297" w:rsidRDefault="00AA7525">
      <w:pPr>
        <w:pStyle w:val="SoustitreGras"/>
        <w:keepNext/>
        <w:keepLines/>
      </w:pPr>
      <w:r>
        <w:t>Optifleet :</w:t>
      </w:r>
    </w:p>
    <w:p w14:paraId="7670A657" w14:textId="77777777" w:rsidR="00AE2297" w:rsidRDefault="00AA7525">
      <w:pPr>
        <w:pStyle w:val="Descriptiondesvariantes-sriep"/>
        <w:keepNext/>
        <w:keepLines/>
      </w:pPr>
      <w:r>
        <w:t>Prédisposition Optifleet Check mensuel : rapports de données techniques pour suivis de consommation par véhicule et par conducteur, activation du service sur demande moyennant abonnement mensuel</w:t>
      </w:r>
    </w:p>
    <w:p w14:paraId="7670A658" w14:textId="77777777" w:rsidR="00AE2297" w:rsidRDefault="00AA7525">
      <w:pPr>
        <w:pStyle w:val="Descriptiondesvariantes-sriep"/>
        <w:keepNext/>
        <w:keepLines/>
      </w:pPr>
      <w:r>
        <w:t>Prédisposition Optifleet Map mensuel : géolocalisation du véhicule, géobarrières et analyse des itinéraires. Activation du service sur demande moyennant abonnement mensuel</w:t>
      </w:r>
    </w:p>
    <w:p w14:paraId="7670A659" w14:textId="77777777" w:rsidR="00AE2297" w:rsidRDefault="00AA7525">
      <w:pPr>
        <w:pStyle w:val="Textelibre-TitreTableau"/>
        <w:keepNext/>
        <w:keepLines/>
      </w:pPr>
      <w:r>
        <w:t>RAPPORTS DE BOÎTES DE VITESSES</w:t>
      </w:r>
    </w:p>
    <w:p w14:paraId="7670A65A" w14:textId="77777777" w:rsidR="00AE2297" w:rsidRDefault="00AE2297">
      <w:pPr>
        <w:sectPr w:rsidR="00AE2297">
          <w:type w:val="continuous"/>
          <w:pgSz w:w="11906" w:h="16838"/>
          <w:pgMar w:top="1440" w:right="567" w:bottom="1440" w:left="1134" w:header="567" w:footer="567" w:gutter="0"/>
          <w:cols w:num="2" w:space="284"/>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FFF"/>
        <w:tblLook w:val="04A0" w:firstRow="1" w:lastRow="0" w:firstColumn="1" w:lastColumn="0" w:noHBand="0" w:noVBand="1"/>
      </w:tblPr>
      <w:tblGrid>
        <w:gridCol w:w="959"/>
        <w:gridCol w:w="1036"/>
        <w:gridCol w:w="820"/>
        <w:gridCol w:w="820"/>
        <w:gridCol w:w="820"/>
        <w:gridCol w:w="820"/>
        <w:gridCol w:w="820"/>
        <w:gridCol w:w="820"/>
        <w:gridCol w:w="820"/>
        <w:gridCol w:w="820"/>
        <w:gridCol w:w="820"/>
        <w:gridCol w:w="820"/>
      </w:tblGrid>
      <w:tr w:rsidR="00AE2297" w14:paraId="7670A667" w14:textId="77777777">
        <w:tc>
          <w:tcPr>
            <w:tcW w:w="0" w:type="auto"/>
            <w:shd w:val="clear" w:color="FFFFFF" w:fill="FF0000"/>
          </w:tcPr>
          <w:p w14:paraId="7670A65B" w14:textId="77777777" w:rsidR="00AE2297" w:rsidRDefault="00AA7525">
            <w:pPr>
              <w:pStyle w:val="Tableau-Styledelentte"/>
              <w:shd w:val="clear" w:color="FFFFFF" w:fill="FF0000"/>
            </w:pPr>
            <w:r>
              <w:t>1</w:t>
            </w:r>
          </w:p>
        </w:tc>
        <w:tc>
          <w:tcPr>
            <w:tcW w:w="0" w:type="auto"/>
            <w:shd w:val="clear" w:color="FFFFFF" w:fill="FF0000"/>
          </w:tcPr>
          <w:p w14:paraId="7670A65C" w14:textId="77777777" w:rsidR="00AE2297" w:rsidRDefault="00AA7525">
            <w:pPr>
              <w:pStyle w:val="Tableau-Styledelentte"/>
              <w:shd w:val="clear" w:color="FFFFFF" w:fill="FF0000"/>
            </w:pPr>
            <w:r>
              <w:t>2</w:t>
            </w:r>
          </w:p>
        </w:tc>
        <w:tc>
          <w:tcPr>
            <w:tcW w:w="0" w:type="auto"/>
            <w:shd w:val="clear" w:color="FFFFFF" w:fill="FF0000"/>
          </w:tcPr>
          <w:p w14:paraId="7670A65D" w14:textId="77777777" w:rsidR="00AE2297" w:rsidRDefault="00AA7525">
            <w:pPr>
              <w:pStyle w:val="Tableau-Styledelentte"/>
              <w:shd w:val="clear" w:color="FFFFFF" w:fill="FF0000"/>
            </w:pPr>
            <w:r>
              <w:t>3</w:t>
            </w:r>
          </w:p>
        </w:tc>
        <w:tc>
          <w:tcPr>
            <w:tcW w:w="0" w:type="auto"/>
            <w:shd w:val="clear" w:color="FFFFFF" w:fill="FF0000"/>
          </w:tcPr>
          <w:p w14:paraId="7670A65E" w14:textId="77777777" w:rsidR="00AE2297" w:rsidRDefault="00AA7525">
            <w:pPr>
              <w:pStyle w:val="Tableau-Styledelentte"/>
              <w:shd w:val="clear" w:color="FFFFFF" w:fill="FF0000"/>
            </w:pPr>
            <w:r>
              <w:t>4</w:t>
            </w:r>
          </w:p>
        </w:tc>
        <w:tc>
          <w:tcPr>
            <w:tcW w:w="0" w:type="auto"/>
            <w:shd w:val="clear" w:color="FFFFFF" w:fill="FF0000"/>
          </w:tcPr>
          <w:p w14:paraId="7670A65F" w14:textId="77777777" w:rsidR="00AE2297" w:rsidRDefault="00AA7525">
            <w:pPr>
              <w:pStyle w:val="Tableau-Styledelentte"/>
              <w:shd w:val="clear" w:color="FFFFFF" w:fill="FF0000"/>
            </w:pPr>
            <w:r>
              <w:t>5</w:t>
            </w:r>
          </w:p>
        </w:tc>
        <w:tc>
          <w:tcPr>
            <w:tcW w:w="0" w:type="auto"/>
            <w:shd w:val="clear" w:color="FFFFFF" w:fill="FF0000"/>
          </w:tcPr>
          <w:p w14:paraId="7670A660" w14:textId="77777777" w:rsidR="00AE2297" w:rsidRDefault="00AA7525">
            <w:pPr>
              <w:pStyle w:val="Tableau-Styledelentte"/>
              <w:shd w:val="clear" w:color="FFFFFF" w:fill="FF0000"/>
            </w:pPr>
            <w:r>
              <w:t>6</w:t>
            </w:r>
          </w:p>
        </w:tc>
        <w:tc>
          <w:tcPr>
            <w:tcW w:w="0" w:type="auto"/>
            <w:shd w:val="clear" w:color="FFFFFF" w:fill="FF0000"/>
          </w:tcPr>
          <w:p w14:paraId="7670A661" w14:textId="77777777" w:rsidR="00AE2297" w:rsidRDefault="00AA7525">
            <w:pPr>
              <w:pStyle w:val="Tableau-Styledelentte"/>
              <w:shd w:val="clear" w:color="FFFFFF" w:fill="FF0000"/>
            </w:pPr>
            <w:r>
              <w:t>7</w:t>
            </w:r>
          </w:p>
        </w:tc>
        <w:tc>
          <w:tcPr>
            <w:tcW w:w="0" w:type="auto"/>
            <w:shd w:val="clear" w:color="FFFFFF" w:fill="FF0000"/>
          </w:tcPr>
          <w:p w14:paraId="7670A662" w14:textId="77777777" w:rsidR="00AE2297" w:rsidRDefault="00AA7525">
            <w:pPr>
              <w:pStyle w:val="Tableau-Styledelentte"/>
              <w:shd w:val="clear" w:color="FFFFFF" w:fill="FF0000"/>
            </w:pPr>
            <w:r>
              <w:t>8</w:t>
            </w:r>
          </w:p>
        </w:tc>
        <w:tc>
          <w:tcPr>
            <w:tcW w:w="0" w:type="auto"/>
            <w:shd w:val="clear" w:color="FFFFFF" w:fill="FF0000"/>
          </w:tcPr>
          <w:p w14:paraId="7670A663" w14:textId="77777777" w:rsidR="00AE2297" w:rsidRDefault="00AA7525">
            <w:pPr>
              <w:pStyle w:val="Tableau-Styledelentte"/>
              <w:shd w:val="clear" w:color="FFFFFF" w:fill="FF0000"/>
            </w:pPr>
            <w:r>
              <w:t>9</w:t>
            </w:r>
          </w:p>
        </w:tc>
        <w:tc>
          <w:tcPr>
            <w:tcW w:w="0" w:type="auto"/>
            <w:shd w:val="clear" w:color="FFFFFF" w:fill="FF0000"/>
          </w:tcPr>
          <w:p w14:paraId="7670A664" w14:textId="77777777" w:rsidR="00AE2297" w:rsidRDefault="00AA7525">
            <w:pPr>
              <w:pStyle w:val="Tableau-Styledelentte"/>
              <w:shd w:val="clear" w:color="FFFFFF" w:fill="FF0000"/>
            </w:pPr>
            <w:r>
              <w:t>10</w:t>
            </w:r>
          </w:p>
        </w:tc>
        <w:tc>
          <w:tcPr>
            <w:tcW w:w="0" w:type="auto"/>
            <w:shd w:val="clear" w:color="FFFFFF" w:fill="FF0000"/>
          </w:tcPr>
          <w:p w14:paraId="7670A665" w14:textId="77777777" w:rsidR="00AE2297" w:rsidRDefault="00AA7525">
            <w:pPr>
              <w:pStyle w:val="Tableau-Styledelentte"/>
              <w:shd w:val="clear" w:color="FFFFFF" w:fill="FF0000"/>
            </w:pPr>
            <w:r>
              <w:t>11</w:t>
            </w:r>
          </w:p>
        </w:tc>
        <w:tc>
          <w:tcPr>
            <w:tcW w:w="0" w:type="auto"/>
            <w:shd w:val="clear" w:color="FFFFFF" w:fill="FF0000"/>
          </w:tcPr>
          <w:p w14:paraId="7670A666" w14:textId="77777777" w:rsidR="00AE2297" w:rsidRDefault="00AA7525">
            <w:pPr>
              <w:pStyle w:val="Tableau-Styledelentte"/>
              <w:shd w:val="clear" w:color="FFFFFF" w:fill="FF0000"/>
            </w:pPr>
            <w:r>
              <w:t>12</w:t>
            </w:r>
          </w:p>
        </w:tc>
      </w:tr>
      <w:tr w:rsidR="00AE2297" w14:paraId="7670A674" w14:textId="77777777">
        <w:tc>
          <w:tcPr>
            <w:tcW w:w="0" w:type="auto"/>
            <w:shd w:val="clear" w:color="000000" w:fill="FFFFFF"/>
            <w:vAlign w:val="center"/>
          </w:tcPr>
          <w:p w14:paraId="7670A668" w14:textId="77777777" w:rsidR="00AE2297" w:rsidRDefault="00AA7525">
            <w:pPr>
              <w:pStyle w:val="TableauPerfs-Style1erecolonne"/>
              <w:shd w:val="clear" w:color="000000" w:fill="FFFFFF"/>
            </w:pPr>
            <w:r>
              <w:t>14.94</w:t>
            </w:r>
          </w:p>
        </w:tc>
        <w:tc>
          <w:tcPr>
            <w:tcW w:w="0" w:type="auto"/>
            <w:shd w:val="clear" w:color="010000" w:fill="FFFFFF"/>
            <w:vAlign w:val="center"/>
          </w:tcPr>
          <w:p w14:paraId="7670A669" w14:textId="77777777" w:rsidR="00AE2297" w:rsidRDefault="00AA7525">
            <w:pPr>
              <w:pStyle w:val="TableauPerfs-Style2emecolonne"/>
              <w:shd w:val="clear" w:color="010000" w:fill="FFFFFF"/>
            </w:pPr>
            <w:r>
              <w:t>11.73</w:t>
            </w:r>
          </w:p>
        </w:tc>
        <w:tc>
          <w:tcPr>
            <w:tcW w:w="0" w:type="auto"/>
            <w:shd w:val="clear" w:color="000000" w:fill="FFFFFF"/>
            <w:vAlign w:val="center"/>
          </w:tcPr>
          <w:p w14:paraId="7670A66A" w14:textId="77777777" w:rsidR="00AE2297" w:rsidRDefault="00AA7525">
            <w:pPr>
              <w:pStyle w:val="Tableau-Styledescellules"/>
              <w:shd w:val="clear" w:color="000000" w:fill="FFFFFF"/>
            </w:pPr>
            <w:r>
              <w:t>9.04</w:t>
            </w:r>
          </w:p>
        </w:tc>
        <w:tc>
          <w:tcPr>
            <w:tcW w:w="0" w:type="auto"/>
            <w:shd w:val="clear" w:color="000000" w:fill="FFFFFF"/>
            <w:vAlign w:val="center"/>
          </w:tcPr>
          <w:p w14:paraId="7670A66B" w14:textId="77777777" w:rsidR="00AE2297" w:rsidRDefault="00AA7525">
            <w:pPr>
              <w:pStyle w:val="Tableau-Styledescellules"/>
              <w:shd w:val="clear" w:color="000000" w:fill="FFFFFF"/>
            </w:pPr>
            <w:r>
              <w:t>7.09</w:t>
            </w:r>
          </w:p>
        </w:tc>
        <w:tc>
          <w:tcPr>
            <w:tcW w:w="0" w:type="auto"/>
            <w:shd w:val="clear" w:color="000000" w:fill="FFFFFF"/>
            <w:vAlign w:val="center"/>
          </w:tcPr>
          <w:p w14:paraId="7670A66C" w14:textId="77777777" w:rsidR="00AE2297" w:rsidRDefault="00AA7525">
            <w:pPr>
              <w:pStyle w:val="Tableau-Styledescellules"/>
              <w:shd w:val="clear" w:color="000000" w:fill="FFFFFF"/>
            </w:pPr>
            <w:r>
              <w:t>5.54</w:t>
            </w:r>
          </w:p>
        </w:tc>
        <w:tc>
          <w:tcPr>
            <w:tcW w:w="0" w:type="auto"/>
            <w:shd w:val="clear" w:color="000000" w:fill="FFFFFF"/>
            <w:vAlign w:val="center"/>
          </w:tcPr>
          <w:p w14:paraId="7670A66D" w14:textId="77777777" w:rsidR="00AE2297" w:rsidRDefault="00AA7525">
            <w:pPr>
              <w:pStyle w:val="Tableau-Styledescellules"/>
              <w:shd w:val="clear" w:color="000000" w:fill="FFFFFF"/>
            </w:pPr>
            <w:r>
              <w:t>4.35</w:t>
            </w:r>
          </w:p>
        </w:tc>
        <w:tc>
          <w:tcPr>
            <w:tcW w:w="0" w:type="auto"/>
            <w:shd w:val="clear" w:color="000000" w:fill="FFFFFF"/>
            <w:vAlign w:val="center"/>
          </w:tcPr>
          <w:p w14:paraId="7670A66E" w14:textId="77777777" w:rsidR="00AE2297" w:rsidRDefault="00AA7525">
            <w:pPr>
              <w:pStyle w:val="Tableau-Styledescellules"/>
              <w:shd w:val="clear" w:color="000000" w:fill="FFFFFF"/>
            </w:pPr>
            <w:r>
              <w:t>3.44</w:t>
            </w:r>
          </w:p>
        </w:tc>
        <w:tc>
          <w:tcPr>
            <w:tcW w:w="0" w:type="auto"/>
            <w:shd w:val="clear" w:color="000000" w:fill="FFFFFF"/>
            <w:vAlign w:val="center"/>
          </w:tcPr>
          <w:p w14:paraId="7670A66F" w14:textId="77777777" w:rsidR="00AE2297" w:rsidRDefault="00AA7525">
            <w:pPr>
              <w:pStyle w:val="Tableau-Styledescellules"/>
              <w:shd w:val="clear" w:color="000000" w:fill="FFFFFF"/>
            </w:pPr>
            <w:r>
              <w:t>2.70</w:t>
            </w:r>
          </w:p>
        </w:tc>
        <w:tc>
          <w:tcPr>
            <w:tcW w:w="0" w:type="auto"/>
            <w:shd w:val="clear" w:color="000000" w:fill="FFFFFF"/>
            <w:vAlign w:val="center"/>
          </w:tcPr>
          <w:p w14:paraId="7670A670" w14:textId="77777777" w:rsidR="00AE2297" w:rsidRDefault="00AA7525">
            <w:pPr>
              <w:pStyle w:val="Tableau-Styledescellules"/>
              <w:shd w:val="clear" w:color="000000" w:fill="FFFFFF"/>
            </w:pPr>
            <w:r>
              <w:t>2.08</w:t>
            </w:r>
          </w:p>
        </w:tc>
        <w:tc>
          <w:tcPr>
            <w:tcW w:w="0" w:type="auto"/>
            <w:shd w:val="clear" w:color="000000" w:fill="FFFFFF"/>
            <w:vAlign w:val="center"/>
          </w:tcPr>
          <w:p w14:paraId="7670A671" w14:textId="77777777" w:rsidR="00AE2297" w:rsidRDefault="00AA7525">
            <w:pPr>
              <w:pStyle w:val="Tableau-Styledescellules"/>
              <w:shd w:val="clear" w:color="000000" w:fill="FFFFFF"/>
            </w:pPr>
            <w:r>
              <w:t>1.63</w:t>
            </w:r>
          </w:p>
        </w:tc>
        <w:tc>
          <w:tcPr>
            <w:tcW w:w="0" w:type="auto"/>
            <w:shd w:val="clear" w:color="000000" w:fill="FFFFFF"/>
            <w:vAlign w:val="center"/>
          </w:tcPr>
          <w:p w14:paraId="7670A672" w14:textId="77777777" w:rsidR="00AE2297" w:rsidRDefault="00AA7525">
            <w:pPr>
              <w:pStyle w:val="Tableau-Styledescellules"/>
              <w:shd w:val="clear" w:color="000000" w:fill="FFFFFF"/>
            </w:pPr>
            <w:r>
              <w:t>1.27</w:t>
            </w:r>
          </w:p>
        </w:tc>
        <w:tc>
          <w:tcPr>
            <w:tcW w:w="0" w:type="auto"/>
            <w:shd w:val="clear" w:color="000000" w:fill="FFFFFF"/>
            <w:vAlign w:val="center"/>
          </w:tcPr>
          <w:p w14:paraId="7670A673" w14:textId="77777777" w:rsidR="00AE2297" w:rsidRDefault="00AA7525">
            <w:pPr>
              <w:pStyle w:val="Tableau-Styledescellules"/>
              <w:shd w:val="clear" w:color="000000" w:fill="FFFFFF"/>
            </w:pPr>
            <w:r>
              <w:t>1.00</w:t>
            </w:r>
          </w:p>
        </w:tc>
      </w:tr>
    </w:tbl>
    <w:p w14:paraId="7670A675" w14:textId="77777777" w:rsidR="00AE2297" w:rsidRDefault="00AE2297">
      <w:pPr>
        <w:keepNext/>
        <w:keepLines/>
        <w:shd w:val="clear" w:color="auto" w:fill="FFFFFF"/>
      </w:pPr>
    </w:p>
    <w:p w14:paraId="7670A676" w14:textId="77777777" w:rsidR="00AE2297" w:rsidRDefault="00AA7525">
      <w:pPr>
        <w:pStyle w:val="DescriptionMention"/>
        <w:keepNext/>
        <w:keepLines/>
      </w:pPr>
      <w:r>
        <w:t>Le constructeur se réserve le droit de modifier les caractéristiques ci-dessus sans préavis.  Document non contractuel.  Les adaptations ne pourront être effectuées qu'à partir de nos plans.</w:t>
      </w:r>
    </w:p>
    <w:p w14:paraId="7670A677" w14:textId="77777777" w:rsidR="00AE2297" w:rsidRDefault="00AE2297">
      <w:pPr>
        <w:sectPr w:rsidR="00AE2297">
          <w:type w:val="continuous"/>
          <w:pgSz w:w="11906" w:h="16838"/>
          <w:pgMar w:top="1440" w:right="567" w:bottom="1440" w:left="1134" w:header="567" w:footer="567" w:gutter="0"/>
          <w:cols w:space="567"/>
        </w:sectPr>
      </w:pPr>
    </w:p>
    <w:p w14:paraId="7670A678" w14:textId="77777777" w:rsidR="00AE2297" w:rsidRDefault="00AE2297">
      <w:pPr>
        <w:sectPr w:rsidR="00AE2297">
          <w:type w:val="continuous"/>
          <w:pgSz w:w="11906" w:h="16838"/>
          <w:pgMar w:top="1440" w:right="567" w:bottom="1440" w:left="1134" w:header="567" w:footer="567" w:gutter="0"/>
          <w:cols w:num="3" w:space="284"/>
        </w:sectPr>
      </w:pPr>
    </w:p>
    <w:p w14:paraId="7670A679" w14:textId="77777777" w:rsidR="00E23A3F" w:rsidRDefault="00E23A3F"/>
    <w:sectPr w:rsidR="00E23A3F" w:rsidSect="00F255E1">
      <w:type w:val="continuous"/>
      <w:pgSz w:w="11906" w:h="16838"/>
      <w:pgMar w:top="1440" w:right="567" w:bottom="144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0F96" w14:textId="77777777" w:rsidR="00493522" w:rsidRDefault="00493522">
      <w:r>
        <w:separator/>
      </w:r>
    </w:p>
  </w:endnote>
  <w:endnote w:type="continuationSeparator" w:id="0">
    <w:p w14:paraId="44C7C511" w14:textId="77777777" w:rsidR="00493522" w:rsidRDefault="0049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9D4E" w14:textId="77777777" w:rsidR="002F2436" w:rsidRDefault="002F24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A68C" w14:textId="77777777" w:rsidR="000E3B09" w:rsidRPr="00F55B60" w:rsidRDefault="00493522" w:rsidP="00F55B60">
    <w:pPr>
      <w:pStyle w:val="Piedepgina"/>
      <w:jc w:val="center"/>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180"/>
      <w:gridCol w:w="1258"/>
    </w:tblGrid>
    <w:tr w:rsidR="000E3B08" w14:paraId="7670A6A3" w14:textId="77777777" w:rsidTr="007D4F0E">
      <w:trPr>
        <w:jc w:val="center"/>
      </w:trPr>
      <w:tc>
        <w:tcPr>
          <w:tcW w:w="9180" w:type="dxa"/>
        </w:tcPr>
        <w:p w14:paraId="7670A6A1" w14:textId="77777777" w:rsidR="00AE2297" w:rsidRDefault="00AE2297">
          <w:pPr>
            <w:pStyle w:val="FooterCustomerSalesmanData"/>
            <w:rPr>
              <w:rFonts w:ascii="Times New Roman" w:eastAsia="Times New Roman" w:hAnsi="Times New Roman"/>
              <w:sz w:val="24"/>
            </w:rPr>
          </w:pPr>
          <w:bookmarkStart w:id="0" w:name="_GoBack"/>
          <w:bookmarkEnd w:id="0"/>
        </w:p>
      </w:tc>
      <w:tc>
        <w:tcPr>
          <w:tcW w:w="1258" w:type="dxa"/>
          <w:shd w:val="clear" w:color="auto" w:fill="auto"/>
        </w:tcPr>
        <w:p w14:paraId="7670A6A2" w14:textId="77777777" w:rsidR="000E3B08" w:rsidRDefault="00493522"/>
      </w:tc>
    </w:tr>
    <w:tr w:rsidR="000E3B08" w14:paraId="7670A6A5" w14:textId="77777777" w:rsidTr="007D4F0E">
      <w:trPr>
        <w:jc w:val="center"/>
      </w:trPr>
      <w:tc>
        <w:tcPr>
          <w:tcW w:w="10438" w:type="dxa"/>
          <w:gridSpan w:val="2"/>
        </w:tcPr>
        <w:p w14:paraId="7670A6A4" w14:textId="77777777" w:rsidR="000E3B08" w:rsidRDefault="00AA7525">
          <w:pPr>
            <w:jc w:val="cente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r>
            <w:rPr>
              <w:rFonts w:ascii="Arial" w:hAnsi="Arial" w:cs="Arial"/>
              <w:b/>
              <w:sz w:val="18"/>
              <w:szCs w:val="18"/>
            </w:rPr>
            <w:t xml:space="preserve"> / </w:t>
          </w:r>
          <w:r>
            <w:rPr>
              <w:rFonts w:ascii="Arial" w:hAnsi="Arial" w:cs="Arial"/>
              <w:b/>
              <w:sz w:val="18"/>
              <w:szCs w:val="18"/>
            </w:rPr>
            <w:fldChar w:fldCharType="begin"/>
          </w:r>
          <w:r>
            <w:rPr>
              <w:rFonts w:ascii="Arial" w:hAnsi="Arial" w:cs="Arial"/>
              <w:b/>
              <w:sz w:val="18"/>
              <w:szCs w:val="18"/>
            </w:rPr>
            <w:instrText xml:space="preserve"> NUMPAGES </w:instrText>
          </w:r>
          <w:r>
            <w:rPr>
              <w:rFonts w:ascii="Arial" w:hAnsi="Arial" w:cs="Arial"/>
              <w:b/>
              <w:sz w:val="18"/>
              <w:szCs w:val="18"/>
            </w:rPr>
            <w:fldChar w:fldCharType="separate"/>
          </w:r>
          <w:r>
            <w:rPr>
              <w:rFonts w:ascii="Arial" w:hAnsi="Arial" w:cs="Arial"/>
              <w:b/>
              <w:noProof/>
              <w:sz w:val="18"/>
              <w:szCs w:val="18"/>
            </w:rPr>
            <w:t>6</w:t>
          </w:r>
          <w:r>
            <w:rPr>
              <w:rFonts w:ascii="Arial" w:hAnsi="Arial" w:cs="Arial"/>
              <w:b/>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38D9" w14:textId="77777777" w:rsidR="002F2436" w:rsidRDefault="002F24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9454" w14:textId="77777777" w:rsidR="00493522" w:rsidRDefault="00493522">
      <w:r>
        <w:separator/>
      </w:r>
    </w:p>
  </w:footnote>
  <w:footnote w:type="continuationSeparator" w:id="0">
    <w:p w14:paraId="15C91D97" w14:textId="77777777" w:rsidR="00493522" w:rsidRDefault="0049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D121" w14:textId="77777777" w:rsidR="002F2436" w:rsidRDefault="002F24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181"/>
      <w:gridCol w:w="3591"/>
    </w:tblGrid>
    <w:tr w:rsidR="00026260" w14:paraId="7670A68A" w14:textId="77777777" w:rsidTr="00450D54">
      <w:trPr>
        <w:trHeight w:val="719"/>
        <w:jc w:val="center"/>
      </w:trPr>
      <w:tc>
        <w:tcPr>
          <w:tcW w:w="3333" w:type="pct"/>
        </w:tcPr>
        <w:p w14:paraId="7670A686" w14:textId="77777777" w:rsidR="00AE2297" w:rsidRDefault="00AA7525">
          <w:pPr>
            <w:rPr>
              <w:rFonts w:ascii="Arial Unicode MS" w:eastAsia="Arial Unicode MS" w:hAnsi="Arial Unicode MS" w:cs="Arial Unicode MS"/>
              <w:lang w:val="en-US"/>
            </w:rPr>
          </w:pPr>
          <w:r>
            <w:rPr>
              <w:rFonts w:ascii="Arial Unicode MS" w:eastAsia="Arial Unicode MS" w:hAnsi="Arial Unicode MS" w:cs="Arial Unicode MS"/>
              <w:lang w:val="en-US"/>
            </w:rPr>
            <w:t>FICHE TECHNIQUE PERSONNALISÉE</w:t>
          </w:r>
        </w:p>
        <w:p w14:paraId="7670A687" w14:textId="77777777" w:rsidR="00026260" w:rsidRDefault="00AA7525" w:rsidP="00026260">
          <w:pPr>
            <w:ind w:right="428"/>
            <w:rPr>
              <w:rFonts w:ascii="Arial" w:hAnsi="Arial" w:cs="Arial"/>
              <w:sz w:val="18"/>
              <w:szCs w:val="18"/>
            </w:rPr>
          </w:pPr>
          <w:r w:rsidRPr="00EF55B9">
            <w:rPr>
              <w:noProof/>
              <w:lang w:val="fr-FR" w:eastAsia="ja-JP"/>
            </w:rPr>
            <mc:AlternateContent>
              <mc:Choice Requires="wps">
                <w:drawing>
                  <wp:anchor distT="0" distB="0" distL="114300" distR="114300" simplePos="0" relativeHeight="251660288" behindDoc="0" locked="0" layoutInCell="1" allowOverlap="1" wp14:anchorId="7670A6A6" wp14:editId="7670A6A7">
                    <wp:simplePos x="0" y="0"/>
                    <wp:positionH relativeFrom="page">
                      <wp:posOffset>0</wp:posOffset>
                    </wp:positionH>
                    <wp:positionV relativeFrom="page">
                      <wp:posOffset>292735</wp:posOffset>
                    </wp:positionV>
                    <wp:extent cx="612140" cy="4318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43180"/>
                            </a:xfrm>
                            <a:prstGeom prst="rect">
                              <a:avLst/>
                            </a:prstGeom>
                            <a:solidFill>
                              <a:srgbClr val="EE31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0A6AC" w14:textId="77777777" w:rsidR="00026260" w:rsidRDefault="0049352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0A6A6" id="Rectangle 6" o:spid="_x0000_s1026" style="position:absolute;margin-left:0;margin-top:23.05pt;width:48.2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KHBAIAAOYDAAAOAAAAZHJzL2Uyb0RvYy54bWysU1Fv0zAQfkfiP1h+p2m6royo6TR1G0Ia&#10;MDH4AY7jJBaOz5zdJuXX7+x0pcAb4sXy+c6fv++78/p67A3bK/QabMnz2ZwzZSXU2rYl//b1/s0V&#10;Zz4IWwsDVpX8oDy/3rx+tR5coRbQgakVMgKxvhhcybsQXJFlXnaqF34GTllKNoC9CBRim9UoBkLv&#10;TbaYz1fZAFg7BKm8p9PbKck3Cb9plAyfm8arwEzJiVtIK6a1imu2WYuiReE6LY80xD+w6IW29OgJ&#10;6lYEwXao/4LqtUTw0ISZhD6DptFSJQ2kJp//oeapE04lLWSOdyeb/P+DlZ/2j8h0XfJLzqzoqUVf&#10;yDRhW6PYKtozOF9Q1ZN7xCjQuweQ3z2zsO2oSt0gwtApUROpPNZnv12IgaerrBo+Qk3oYhcgOTU2&#10;2EdA8oCNqSGHU0PUGJikw1W+yJfUNkmp5UV+lfqVieLlrkMf3ivoWdyUHIl5whb7Bx8iF1G8lCTu&#10;YHR9r41JAbbV1iDbCxqNu7uLfLFM9EnieZmxsdhCvDYhxpMkMuqa/AljNR6tqqA+kFyEadToa9Cm&#10;A/zJ2UBjVnL/YydQcWY+WLLsXb6MAkMKlpdvFxTgeaY6zwgrCarkMiBnU7AN0zTvHOq2o7fy5ICF&#10;GzK60cmF2ISJ15E5DVMy5zj4cVrP41T163tungEAAP//AwBQSwMEFAAGAAgAAAAhANa66c7bAAAA&#10;BQEAAA8AAABkcnMvZG93bnJldi54bWxMj0FPg0AUhO8m/ofNM/FmlzaIlvJolMSkpyaCB49b9hWI&#10;7Ftkt4D/3vVkj5OZzHyT7RfTi4lG11lGWK8iEMS11R03CB/V28MzCOcVa9VbJoQfcrDPb28ylWo7&#10;8ztNpW9EKGGXKoTW+yGV0tUtGeVWdiAO3tmORvkgx0bqUc2h3PRyE0WJNKrjsNCqgYqW6q/yYhCO&#10;T4XvD8ey+J6nz+FVH2xVqRjx/m552YHwtPj/MPzhB3TIA9PJXlg70SOEIx4hTtYggrtNYhAnhMfN&#10;FmSeyWv6/BcAAP//AwBQSwECLQAUAAYACAAAACEAtoM4kv4AAADhAQAAEwAAAAAAAAAAAAAAAAAA&#10;AAAAW0NvbnRlbnRfVHlwZXNdLnhtbFBLAQItABQABgAIAAAAIQA4/SH/1gAAAJQBAAALAAAAAAAA&#10;AAAAAAAAAC8BAABfcmVscy8ucmVsc1BLAQItABQABgAIAAAAIQA6xvKHBAIAAOYDAAAOAAAAAAAA&#10;AAAAAAAAAC4CAABkcnMvZTJvRG9jLnhtbFBLAQItABQABgAIAAAAIQDWuunO2wAAAAUBAAAPAAAA&#10;AAAAAAAAAAAAAF4EAABkcnMvZG93bnJldi54bWxQSwUGAAAAAAQABADzAAAAZgUAAAAA&#10;" fillcolor="#ee3124" stroked="f">
                    <v:textbox>
                      <w:txbxContent>
                        <w:p w14:paraId="7670A6AC" w14:textId="77777777" w:rsidR="00026260" w:rsidRDefault="00493522"/>
                      </w:txbxContent>
                    </v:textbox>
                    <w10:wrap anchorx="page" anchory="page"/>
                  </v:rect>
                </w:pict>
              </mc:Fallback>
            </mc:AlternateContent>
          </w:r>
          <w:r>
            <w:t> </w:t>
          </w:r>
        </w:p>
      </w:tc>
      <w:tc>
        <w:tcPr>
          <w:tcW w:w="1667" w:type="pct"/>
        </w:tcPr>
        <w:p w14:paraId="7670A688" w14:textId="77777777" w:rsidR="00AE2297" w:rsidRDefault="00AA7525">
          <w:pPr>
            <w:ind w:right="144"/>
            <w:jc w:val="right"/>
            <w:rPr>
              <w:rFonts w:ascii="Arial" w:hAnsi="Arial" w:cs="Arial"/>
              <w:sz w:val="18"/>
              <w:szCs w:val="18"/>
            </w:rPr>
          </w:pPr>
          <w:r>
            <w:rPr>
              <w:rFonts w:ascii="Arial" w:hAnsi="Arial" w:cs="Arial"/>
              <w:sz w:val="18"/>
              <w:szCs w:val="18"/>
            </w:rPr>
            <w:t>Date de mise à jour</w:t>
          </w:r>
        </w:p>
        <w:p w14:paraId="7670A689" w14:textId="77777777" w:rsidR="00AE2297" w:rsidRDefault="00AA7525">
          <w:pPr>
            <w:ind w:right="144"/>
            <w:jc w:val="right"/>
          </w:pPr>
          <w:r>
            <w:rPr>
              <w:rFonts w:ascii="Arial" w:hAnsi="Arial" w:cs="Arial"/>
              <w:sz w:val="18"/>
              <w:szCs w:val="18"/>
            </w:rPr>
            <w:t>vendredi 24 avril 2020</w:t>
          </w:r>
        </w:p>
      </w:tc>
    </w:tr>
  </w:tbl>
  <w:p w14:paraId="7670A68B" w14:textId="77777777" w:rsidR="00EF55B9" w:rsidRDefault="00493522">
    <w:pPr>
      <w:pStyle w:val="Encabezad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10D4" w14:textId="77777777" w:rsidR="002F2436" w:rsidRDefault="002F24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E1"/>
    <w:rsid w:val="00007C00"/>
    <w:rsid w:val="00014ACA"/>
    <w:rsid w:val="00071478"/>
    <w:rsid w:val="00215040"/>
    <w:rsid w:val="002D3122"/>
    <w:rsid w:val="002F2436"/>
    <w:rsid w:val="0034467A"/>
    <w:rsid w:val="004073E7"/>
    <w:rsid w:val="00463E9F"/>
    <w:rsid w:val="00493522"/>
    <w:rsid w:val="004D2742"/>
    <w:rsid w:val="005326A3"/>
    <w:rsid w:val="005B2154"/>
    <w:rsid w:val="005E7929"/>
    <w:rsid w:val="00653978"/>
    <w:rsid w:val="007535C2"/>
    <w:rsid w:val="007559BF"/>
    <w:rsid w:val="00775A19"/>
    <w:rsid w:val="00AA7525"/>
    <w:rsid w:val="00AE2297"/>
    <w:rsid w:val="00B004F8"/>
    <w:rsid w:val="00B077BB"/>
    <w:rsid w:val="00D96DB1"/>
    <w:rsid w:val="00E01C6E"/>
    <w:rsid w:val="00E23A3F"/>
    <w:rsid w:val="00E60F7F"/>
    <w:rsid w:val="00F255E1"/>
  </w:rsids>
  <m:mathPr>
    <m:mathFont m:val="Cambria Math"/>
    <m:brkBin m:val="before"/>
    <m:brkBinSub m:val="--"/>
    <m:smallFrac m:val="0"/>
    <m:dispDef/>
    <m:lMargin m:val="0"/>
    <m:rMargin m:val="0"/>
    <m:defJc m:val="centerGroup"/>
    <m:wrapIndent m:val="1440"/>
    <m:intLim m:val="subSup"/>
    <m:naryLim m:val="undOvr"/>
  </m:mathPr>
  <w:attachedSchema w:val="http://www.Volvo.com/NPAFO/Report"/>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A41E"/>
  <w15:docId w15:val="{041A1546-92D3-4856-8FF4-C93A839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A1B"/>
    <w:rPr>
      <w:sz w:val="24"/>
      <w:szCs w:val="24"/>
      <w:lang w:val="pl-PL" w:eastAsia="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erCustomerSalesmanData">
    <w:name w:val="FooterCustomer_SalesmanData"/>
    <w:rsid w:val="00F851B8"/>
    <w:rPr>
      <w:rFonts w:ascii="Arial" w:hAnsi="Arial"/>
      <w:sz w:val="18"/>
    </w:rPr>
  </w:style>
  <w:style w:type="paragraph" w:styleId="Textodeglobo">
    <w:name w:val="Balloon Text"/>
    <w:basedOn w:val="Normal"/>
    <w:semiHidden/>
    <w:rsid w:val="00277A1B"/>
    <w:rPr>
      <w:rFonts w:ascii="Tahoma" w:hAnsi="Tahoma" w:cs="Tahoma"/>
      <w:sz w:val="16"/>
      <w:szCs w:val="16"/>
    </w:rPr>
  </w:style>
  <w:style w:type="paragraph" w:styleId="Mapadeldocumento">
    <w:name w:val="Document Map"/>
    <w:basedOn w:val="Normal"/>
    <w:semiHidden/>
    <w:rsid w:val="00277A1B"/>
    <w:pPr>
      <w:shd w:val="clear" w:color="auto" w:fill="000080"/>
    </w:pPr>
    <w:rPr>
      <w:rFonts w:ascii="Tahoma" w:hAnsi="Tahoma" w:cs="Tahoma"/>
      <w:sz w:val="20"/>
      <w:szCs w:val="20"/>
      <w:lang w:val="fr-FR" w:eastAsia="fr-FR"/>
    </w:rPr>
  </w:style>
  <w:style w:type="paragraph" w:customStyle="1" w:styleId="CoverpageTitle">
    <w:name w:val="CoverpageTitle"/>
    <w:basedOn w:val="Normal"/>
    <w:rsid w:val="00277A1B"/>
    <w:pPr>
      <w:ind w:left="180"/>
    </w:pPr>
    <w:rPr>
      <w:rFonts w:ascii="Arial" w:hAnsi="Arial" w:cs="Arial"/>
      <w:color w:val="FFFFFF"/>
      <w:sz w:val="28"/>
      <w:szCs w:val="32"/>
      <w:lang w:val="fr-FR" w:eastAsia="fr-FR"/>
    </w:rPr>
  </w:style>
  <w:style w:type="table" w:styleId="Tablaconcuadrcula">
    <w:name w:val="Table Grid"/>
    <w:basedOn w:val="Tablanormal"/>
    <w:rsid w:val="0027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8cdmsparagraph">
    <w:name w:val="158_cdms_paragraph"/>
    <w:basedOn w:val="Normal"/>
    <w:rsid w:val="00277A1B"/>
    <w:pPr>
      <w:ind w:left="360"/>
    </w:pPr>
  </w:style>
  <w:style w:type="paragraph" w:customStyle="1" w:styleId="158image">
    <w:name w:val="158_image"/>
    <w:basedOn w:val="Normal"/>
    <w:rsid w:val="00277A1B"/>
    <w:pPr>
      <w:ind w:left="360"/>
    </w:pPr>
  </w:style>
  <w:style w:type="paragraph" w:customStyle="1" w:styleId="158Homologationparagraph">
    <w:name w:val="158_Homologation_paragraph"/>
    <w:basedOn w:val="Normal"/>
    <w:rsid w:val="00277A1B"/>
    <w:pPr>
      <w:ind w:left="360"/>
      <w:jc w:val="center"/>
    </w:pPr>
    <w:rPr>
      <w:rFonts w:ascii="Arial" w:hAnsi="Arial" w:cs="Arial"/>
      <w:b/>
      <w:i/>
      <w:color w:val="FF0000"/>
    </w:rPr>
  </w:style>
  <w:style w:type="paragraph" w:customStyle="1" w:styleId="158interlinearspaces">
    <w:name w:val="158_interlinear_spaces"/>
    <w:basedOn w:val="Normal"/>
    <w:rsid w:val="00277A1B"/>
    <w:pPr>
      <w:ind w:left="360"/>
    </w:pPr>
    <w:rPr>
      <w:rFonts w:ascii="Arial" w:hAnsi="Arial" w:cs="Arial"/>
      <w:sz w:val="20"/>
      <w:lang w:val="en-US"/>
    </w:rPr>
  </w:style>
  <w:style w:type="paragraph" w:customStyle="1" w:styleId="Style2">
    <w:name w:val="Style2"/>
    <w:basedOn w:val="Encabezado"/>
    <w:next w:val="Encabezado"/>
    <w:rsid w:val="00277A1B"/>
  </w:style>
  <w:style w:type="paragraph" w:styleId="Piedepgina">
    <w:name w:val="footer"/>
    <w:basedOn w:val="Normal"/>
    <w:rsid w:val="00277A1B"/>
    <w:pPr>
      <w:tabs>
        <w:tab w:val="center" w:pos="4153"/>
        <w:tab w:val="right" w:pos="8306"/>
      </w:tabs>
      <w:snapToGrid w:val="0"/>
    </w:pPr>
    <w:rPr>
      <w:sz w:val="18"/>
      <w:szCs w:val="18"/>
    </w:rPr>
  </w:style>
  <w:style w:type="paragraph" w:customStyle="1" w:styleId="Style1">
    <w:name w:val="Style1"/>
    <w:basedOn w:val="Normal"/>
    <w:rsid w:val="00277A1B"/>
    <w:pPr>
      <w:tabs>
        <w:tab w:val="center" w:pos="4153"/>
        <w:tab w:val="right" w:pos="8306"/>
      </w:tabs>
      <w:snapToGrid w:val="0"/>
      <w:jc w:val="center"/>
    </w:pPr>
    <w:rPr>
      <w:sz w:val="18"/>
      <w:szCs w:val="18"/>
    </w:rPr>
  </w:style>
  <w:style w:type="paragraph" w:styleId="Encabezado">
    <w:name w:val="header"/>
    <w:basedOn w:val="Normal"/>
    <w:rsid w:val="00277A1B"/>
    <w:pPr>
      <w:tabs>
        <w:tab w:val="center" w:pos="4536"/>
        <w:tab w:val="right" w:pos="9072"/>
      </w:tabs>
    </w:pPr>
  </w:style>
  <w:style w:type="character" w:styleId="Textodelmarcadordeposicin">
    <w:name w:val="Placeholder Text"/>
    <w:basedOn w:val="Fuentedeprrafopredeter"/>
    <w:uiPriority w:val="99"/>
    <w:semiHidden/>
    <w:rsid w:val="005326A3"/>
    <w:rPr>
      <w:color w:val="808080"/>
    </w:rPr>
  </w:style>
  <w:style w:type="paragraph" w:customStyle="1" w:styleId="Description">
    <w:name w:val="Description"/>
    <w:pPr>
      <w:shd w:val="clear" w:color="auto" w:fill="FFFFFF"/>
      <w:spacing w:line="0" w:lineRule="atLeast"/>
    </w:pPr>
    <w:rPr>
      <w:rFonts w:ascii="Arial" w:hAnsi="Arial" w:cs="Arial"/>
      <w:color w:val="000000"/>
      <w:sz w:val="18"/>
    </w:rPr>
  </w:style>
  <w:style w:type="paragraph" w:customStyle="1" w:styleId="Findudocument">
    <w:name w:val="Fin du document"/>
    <w:pPr>
      <w:shd w:val="clear" w:color="auto" w:fill="FFFFFF"/>
      <w:spacing w:line="0" w:lineRule="atLeast"/>
    </w:pPr>
    <w:rPr>
      <w:rFonts w:ascii="Arial" w:hAnsi="Arial" w:cs="Arial"/>
      <w:color w:val="000000"/>
      <w:sz w:val="18"/>
    </w:rPr>
  </w:style>
  <w:style w:type="paragraph" w:customStyle="1" w:styleId="Titredesfamilless">
    <w:name w:val="Titre des familles (s)"/>
    <w:pPr>
      <w:shd w:val="clear" w:color="auto" w:fill="FFFFFF"/>
      <w:spacing w:line="160" w:lineRule="exact"/>
      <w:jc w:val="center"/>
    </w:pPr>
    <w:rPr>
      <w:rFonts w:ascii="Arial" w:hAnsi="Arial" w:cs="Arial"/>
      <w:b/>
      <w:color w:val="800000"/>
      <w:sz w:val="24"/>
    </w:rPr>
  </w:style>
  <w:style w:type="paragraph" w:customStyle="1" w:styleId="Stylepardefault">
    <w:name w:val="Style par default"/>
    <w:pPr>
      <w:shd w:val="clear" w:color="auto" w:fill="FFFFFF"/>
      <w:spacing w:line="0" w:lineRule="atLeast"/>
    </w:pPr>
    <w:rPr>
      <w:rFonts w:ascii="Arial" w:hAnsi="Arial" w:cs="Arial"/>
      <w:color w:val="000000"/>
      <w:sz w:val="18"/>
    </w:rPr>
  </w:style>
  <w:style w:type="paragraph" w:customStyle="1" w:styleId="Option-titresdeschapitres">
    <w:name w:val="Option - titres des chapitres"/>
    <w:pPr>
      <w:shd w:val="clear" w:color="auto" w:fill="FFFFFF"/>
      <w:spacing w:line="160" w:lineRule="exact"/>
    </w:pPr>
    <w:rPr>
      <w:rFonts w:ascii="Arial" w:hAnsi="Arial" w:cs="Arial"/>
      <w:b/>
      <w:color w:val="0000FF"/>
      <w:sz w:val="24"/>
    </w:rPr>
  </w:style>
  <w:style w:type="paragraph" w:customStyle="1" w:styleId="Options-sectionVD">
    <w:name w:val="Options - section VD"/>
    <w:pPr>
      <w:shd w:val="clear" w:color="auto" w:fill="FFFFFF"/>
      <w:spacing w:line="160" w:lineRule="exact"/>
    </w:pPr>
    <w:rPr>
      <w:rFonts w:ascii="Arial" w:hAnsi="Arial" w:cs="Arial"/>
      <w:color w:val="000080"/>
      <w:sz w:val="24"/>
    </w:rPr>
  </w:style>
  <w:style w:type="paragraph" w:customStyle="1" w:styleId="Titredutemplatep">
    <w:name w:val="Titre du template (p)"/>
    <w:pPr>
      <w:shd w:val="clear" w:color="auto" w:fill="000000"/>
      <w:spacing w:line="480" w:lineRule="exact"/>
      <w:jc w:val="center"/>
    </w:pPr>
    <w:rPr>
      <w:rFonts w:ascii="Arial" w:hAnsi="Arial" w:cs="Arial"/>
      <w:color w:val="7FFFD4"/>
      <w:sz w:val="48"/>
    </w:rPr>
  </w:style>
  <w:style w:type="paragraph" w:customStyle="1" w:styleId="Titredutemplates">
    <w:name w:val="Titre du template (s)"/>
    <w:pPr>
      <w:shd w:val="clear" w:color="auto" w:fill="DCDCDC"/>
      <w:spacing w:line="480" w:lineRule="exact"/>
      <w:jc w:val="center"/>
    </w:pPr>
    <w:rPr>
      <w:rFonts w:ascii="Arial" w:hAnsi="Arial" w:cs="Arial"/>
      <w:b/>
      <w:color w:val="4682B4"/>
      <w:sz w:val="48"/>
      <w:u w:val="single"/>
    </w:rPr>
  </w:style>
  <w:style w:type="paragraph" w:customStyle="1" w:styleId="Descriptiondesvariantes-optionp">
    <w:name w:val="Description des variantes - option (p)"/>
    <w:pPr>
      <w:shd w:val="clear" w:color="auto" w:fill="FFFFFF"/>
      <w:spacing w:line="0" w:lineRule="atLeast"/>
    </w:pPr>
    <w:rPr>
      <w:rFonts w:ascii="Arial" w:hAnsi="Arial" w:cs="Arial"/>
      <w:i/>
      <w:color w:val="0000FF"/>
      <w:sz w:val="18"/>
    </w:rPr>
  </w:style>
  <w:style w:type="paragraph" w:customStyle="1" w:styleId="Descriptiondesvariantes-options">
    <w:name w:val="Description des variantes - option (s)"/>
    <w:pPr>
      <w:shd w:val="clear" w:color="auto" w:fill="FFFFFF"/>
      <w:spacing w:line="0" w:lineRule="atLeast"/>
    </w:pPr>
    <w:rPr>
      <w:rFonts w:ascii="Arial" w:hAnsi="Arial" w:cs="Arial"/>
      <w:color w:val="0000FF"/>
      <w:sz w:val="18"/>
    </w:rPr>
  </w:style>
  <w:style w:type="paragraph" w:customStyle="1" w:styleId="Descriptiondesvariantes-restrictionp">
    <w:name w:val="Description des variantes - restriction (p)"/>
    <w:pPr>
      <w:shd w:val="clear" w:color="auto" w:fill="FFFFFF"/>
      <w:spacing w:line="0" w:lineRule="atLeast"/>
    </w:pPr>
    <w:rPr>
      <w:rFonts w:ascii="Arial" w:hAnsi="Arial" w:cs="Arial"/>
      <w:i/>
      <w:color w:val="FF0000"/>
      <w:sz w:val="18"/>
    </w:rPr>
  </w:style>
  <w:style w:type="paragraph" w:customStyle="1" w:styleId="Descriptiondesvariantes-restrictions">
    <w:name w:val="Description des variantes - restriction (s)"/>
    <w:pPr>
      <w:shd w:val="clear" w:color="auto" w:fill="FFFFFF"/>
      <w:spacing w:line="0" w:lineRule="atLeast"/>
      <w:jc w:val="both"/>
    </w:pPr>
    <w:rPr>
      <w:rFonts w:ascii="Arial" w:hAnsi="Arial" w:cs="Arial"/>
      <w:i/>
      <w:color w:val="FF0000"/>
    </w:rPr>
  </w:style>
  <w:style w:type="paragraph" w:customStyle="1" w:styleId="Descriptiondesvariantes-sriep">
    <w:name w:val="Description des variantes - série (p)"/>
    <w:pPr>
      <w:shd w:val="clear" w:color="auto" w:fill="FFFFFF"/>
      <w:spacing w:line="0" w:lineRule="atLeast"/>
    </w:pPr>
    <w:rPr>
      <w:rFonts w:ascii="Arial" w:hAnsi="Arial" w:cs="Arial"/>
      <w:color w:val="000000"/>
      <w:sz w:val="18"/>
    </w:rPr>
  </w:style>
  <w:style w:type="paragraph" w:customStyle="1" w:styleId="Descriptiondesvariantes-sries">
    <w:name w:val="Description des variantes - série (s)"/>
    <w:pPr>
      <w:shd w:val="clear" w:color="auto" w:fill="FFFFFF"/>
      <w:spacing w:line="0" w:lineRule="atLeast"/>
    </w:pPr>
    <w:rPr>
      <w:rFonts w:ascii="Arial" w:hAnsi="Arial" w:cs="Arial"/>
      <w:color w:val="000000"/>
      <w:sz w:val="18"/>
    </w:rPr>
  </w:style>
  <w:style w:type="paragraph" w:customStyle="1" w:styleId="Titredeschapitres">
    <w:name w:val="Titre des chapitres"/>
    <w:pPr>
      <w:pBdr>
        <w:bottom w:val="single" w:sz="4" w:space="4" w:color="CC0000"/>
      </w:pBdr>
      <w:shd w:val="clear" w:color="auto" w:fill="FEFFFF"/>
      <w:spacing w:line="320" w:lineRule="exact"/>
    </w:pPr>
    <w:rPr>
      <w:rFonts w:ascii="Arial" w:hAnsi="Arial" w:cs="Arial"/>
      <w:b/>
      <w:color w:val="FF0000"/>
      <w:sz w:val="24"/>
    </w:rPr>
  </w:style>
  <w:style w:type="paragraph" w:customStyle="1" w:styleId="Titresdessous-chapitres">
    <w:name w:val="Titres des sous-chapitres"/>
    <w:pPr>
      <w:shd w:val="clear" w:color="auto" w:fill="FFFFFF"/>
      <w:spacing w:line="0" w:lineRule="atLeast"/>
      <w:jc w:val="both"/>
    </w:pPr>
    <w:rPr>
      <w:rFonts w:ascii="Arial" w:hAnsi="Arial" w:cs="Arial"/>
      <w:b/>
      <w:color w:val="000000"/>
      <w:sz w:val="24"/>
    </w:rPr>
  </w:style>
  <w:style w:type="paragraph" w:customStyle="1" w:styleId="Titredesfamillesp">
    <w:name w:val="Titre des familles (p)"/>
    <w:pPr>
      <w:shd w:val="clear" w:color="auto" w:fill="FFFFFF"/>
      <w:spacing w:line="160" w:lineRule="exact"/>
      <w:jc w:val="center"/>
    </w:pPr>
    <w:rPr>
      <w:rFonts w:ascii="Arial" w:hAnsi="Arial" w:cs="Arial"/>
      <w:b/>
      <w:color w:val="006400"/>
      <w:sz w:val="24"/>
    </w:rPr>
  </w:style>
  <w:style w:type="paragraph" w:customStyle="1" w:styleId="Cadrepuissancemoteur">
    <w:name w:val="Cadre puissance moteur"/>
    <w:pPr>
      <w:shd w:val="clear" w:color="auto" w:fill="FFFFFF"/>
      <w:spacing w:line="0" w:lineRule="atLeast"/>
    </w:pPr>
    <w:rPr>
      <w:rFonts w:ascii="Arial" w:hAnsi="Arial" w:cs="Arial"/>
      <w:b/>
      <w:color w:val="000000"/>
      <w:sz w:val="18"/>
    </w:rPr>
  </w:style>
  <w:style w:type="paragraph" w:customStyle="1" w:styleId="TitredeschapitresOPTIONS">
    <w:name w:val="Titre des chapitres &quot;OPTIONS&quot;"/>
    <w:pPr>
      <w:shd w:val="clear" w:color="auto" w:fill="FEFFFF"/>
      <w:spacing w:line="0" w:lineRule="atLeast"/>
      <w:jc w:val="center"/>
    </w:pPr>
    <w:rPr>
      <w:rFonts w:ascii="Arial" w:hAnsi="Arial" w:cs="Arial"/>
      <w:b/>
      <w:color w:val="0000FF"/>
      <w:sz w:val="24"/>
    </w:rPr>
  </w:style>
  <w:style w:type="paragraph" w:customStyle="1" w:styleId="SoustitreGras">
    <w:name w:val="Sous titre Gras"/>
    <w:pPr>
      <w:shd w:val="clear" w:color="auto" w:fill="FEFFFF"/>
      <w:spacing w:line="0" w:lineRule="atLeast"/>
      <w:jc w:val="both"/>
    </w:pPr>
    <w:rPr>
      <w:rFonts w:ascii="Arial" w:hAnsi="Arial" w:cs="Arial"/>
      <w:b/>
      <w:color w:val="010000"/>
      <w:sz w:val="24"/>
    </w:rPr>
  </w:style>
  <w:style w:type="paragraph" w:customStyle="1" w:styleId="DescriptiondesvariantesdunPackss">
    <w:name w:val="Description des variantes d_un Packs (s)"/>
    <w:pPr>
      <w:shd w:val="clear" w:color="auto" w:fill="FFFFFF"/>
      <w:spacing w:line="0" w:lineRule="atLeast"/>
    </w:pPr>
    <w:rPr>
      <w:rFonts w:ascii="Arial" w:hAnsi="Arial" w:cs="Arial"/>
      <w:color w:val="0000FF"/>
      <w:sz w:val="18"/>
    </w:rPr>
  </w:style>
  <w:style w:type="paragraph" w:customStyle="1" w:styleId="DescriptionTextelibreGRAS">
    <w:name w:val="Description Texte libre GRAS"/>
    <w:pPr>
      <w:shd w:val="clear" w:color="auto" w:fill="FFFFFF"/>
      <w:spacing w:line="0" w:lineRule="atLeast"/>
    </w:pPr>
    <w:rPr>
      <w:rFonts w:ascii="Arial" w:hAnsi="Arial" w:cs="Arial"/>
      <w:b/>
      <w:color w:val="010000"/>
      <w:sz w:val="18"/>
    </w:rPr>
  </w:style>
  <w:style w:type="paragraph" w:customStyle="1" w:styleId="DescriptiondestitresPackss">
    <w:name w:val="Description des titres Packs (s)"/>
    <w:pPr>
      <w:shd w:val="clear" w:color="auto" w:fill="FFFFFF"/>
      <w:spacing w:line="140" w:lineRule="exact"/>
    </w:pPr>
    <w:rPr>
      <w:rFonts w:ascii="Arial" w:hAnsi="Arial" w:cs="Arial"/>
      <w:color w:val="0000FF"/>
      <w:sz w:val="18"/>
    </w:rPr>
  </w:style>
  <w:style w:type="paragraph" w:customStyle="1" w:styleId="Titredu1chapitress">
    <w:name w:val="Titre du 1° chapitres (s)"/>
    <w:pPr>
      <w:shd w:val="clear" w:color="auto" w:fill="FF0000"/>
      <w:spacing w:line="0" w:lineRule="atLeast"/>
    </w:pPr>
    <w:rPr>
      <w:rFonts w:ascii="Arial" w:hAnsi="Arial" w:cs="Arial"/>
      <w:b/>
      <w:color w:val="F5F5F5"/>
      <w:sz w:val="24"/>
    </w:rPr>
  </w:style>
  <w:style w:type="paragraph" w:customStyle="1" w:styleId="Tableau-StyledetableauTABLE">
    <w:name w:val="Tableau - Style de tableau (_TABLE_)"/>
    <w:pPr>
      <w:shd w:val="clear" w:color="auto" w:fill="FEFFFF"/>
      <w:jc w:val="center"/>
    </w:pPr>
    <w:rPr>
      <w:rFonts w:ascii="Arial" w:hAnsi="Arial" w:cs="Arial"/>
      <w:color w:val="000000"/>
      <w:sz w:val="16"/>
    </w:rPr>
  </w:style>
  <w:style w:type="paragraph" w:customStyle="1" w:styleId="Textelibre-TitreTableau">
    <w:name w:val="Texte libre - Titre Tableau"/>
    <w:pPr>
      <w:shd w:val="clear" w:color="auto" w:fill="FEFFFF"/>
      <w:spacing w:line="400" w:lineRule="exact"/>
    </w:pPr>
    <w:rPr>
      <w:rFonts w:ascii="Arial" w:hAnsi="Arial" w:cs="Arial"/>
      <w:b/>
      <w:color w:val="010000"/>
      <w:sz w:val="24"/>
    </w:rPr>
  </w:style>
  <w:style w:type="paragraph" w:customStyle="1" w:styleId="Tableau-Style12colonnes">
    <w:name w:val="Tableau - Style 1&amp;2 colonnes"/>
    <w:pPr>
      <w:shd w:val="clear" w:color="auto" w:fill="FFFFFF"/>
      <w:spacing w:line="0" w:lineRule="atLeast"/>
    </w:pPr>
    <w:rPr>
      <w:rFonts w:ascii="Arial" w:hAnsi="Arial" w:cs="Arial"/>
      <w:color w:val="010000"/>
      <w:sz w:val="16"/>
    </w:rPr>
  </w:style>
  <w:style w:type="paragraph" w:customStyle="1" w:styleId="Tableau-Styledelentte">
    <w:name w:val="Tableau - Style de l_entête"/>
    <w:pPr>
      <w:shd w:val="clear" w:color="auto" w:fill="FF0000"/>
      <w:spacing w:line="200" w:lineRule="exact"/>
      <w:jc w:val="center"/>
    </w:pPr>
    <w:rPr>
      <w:rFonts w:ascii="Arial" w:hAnsi="Arial" w:cs="Arial"/>
      <w:b/>
      <w:color w:val="FFFFFF"/>
      <w:sz w:val="16"/>
    </w:rPr>
  </w:style>
  <w:style w:type="paragraph" w:customStyle="1" w:styleId="Tableau-Styledescellules">
    <w:name w:val="Tableau - Style des cellules"/>
    <w:pPr>
      <w:shd w:val="clear" w:color="auto" w:fill="FFFFFF"/>
      <w:spacing w:line="200" w:lineRule="exact"/>
      <w:jc w:val="center"/>
    </w:pPr>
    <w:rPr>
      <w:rFonts w:ascii="Arial" w:hAnsi="Arial" w:cs="Arial"/>
      <w:color w:val="000000"/>
      <w:sz w:val="16"/>
    </w:rPr>
  </w:style>
  <w:style w:type="paragraph" w:customStyle="1" w:styleId="TableauPerfs-Style1erecolonne">
    <w:name w:val="Tableau Perfs - Style 1ere colonne"/>
    <w:pPr>
      <w:shd w:val="clear" w:color="auto" w:fill="FFFFFF"/>
      <w:spacing w:line="0" w:lineRule="atLeast"/>
      <w:jc w:val="center"/>
    </w:pPr>
    <w:rPr>
      <w:rFonts w:ascii="Arial" w:hAnsi="Arial" w:cs="Arial"/>
      <w:color w:val="000000"/>
      <w:sz w:val="16"/>
    </w:rPr>
  </w:style>
  <w:style w:type="paragraph" w:customStyle="1" w:styleId="Tableau-StyledetableauPersoTABLE">
    <w:name w:val="Tableau - Style de tableau Perso (_TABLE_)"/>
    <w:pPr>
      <w:shd w:val="clear" w:color="auto" w:fill="FEFFFF"/>
      <w:jc w:val="both"/>
    </w:pPr>
    <w:rPr>
      <w:rFonts w:ascii="Arial" w:hAnsi="Arial" w:cs="Arial"/>
      <w:color w:val="010000"/>
      <w:sz w:val="16"/>
    </w:rPr>
  </w:style>
  <w:style w:type="paragraph" w:customStyle="1" w:styleId="TitredeschapitresMoteur">
    <w:name w:val="Titre des chapitres Moteur"/>
    <w:pPr>
      <w:pBdr>
        <w:bottom w:val="single" w:sz="4" w:space="4" w:color="CC0000"/>
      </w:pBdr>
      <w:shd w:val="clear" w:color="auto" w:fill="FEFFFF"/>
      <w:spacing w:line="0" w:lineRule="atLeast"/>
    </w:pPr>
    <w:rPr>
      <w:rFonts w:ascii="Arial" w:hAnsi="Arial" w:cs="Arial"/>
      <w:b/>
      <w:color w:val="FF0000"/>
      <w:sz w:val="24"/>
    </w:rPr>
  </w:style>
  <w:style w:type="paragraph" w:customStyle="1" w:styleId="Tableau-StyledescellulesImpaires">
    <w:name w:val="Tableau - Style des cellules Impaires"/>
    <w:pPr>
      <w:shd w:val="clear" w:color="auto" w:fill="E0E0E0"/>
      <w:spacing w:line="200" w:lineRule="exact"/>
      <w:jc w:val="center"/>
    </w:pPr>
    <w:rPr>
      <w:rFonts w:ascii="Arial" w:hAnsi="Arial" w:cs="Arial"/>
      <w:color w:val="010000"/>
      <w:sz w:val="16"/>
    </w:rPr>
  </w:style>
  <w:style w:type="paragraph" w:customStyle="1" w:styleId="TableauPerfs-Styledelentte">
    <w:name w:val="Tableau Perfs - Style de l_entête"/>
    <w:pPr>
      <w:shd w:val="clear" w:color="auto" w:fill="FFFFFF"/>
      <w:spacing w:line="0" w:lineRule="atLeast"/>
      <w:jc w:val="center"/>
    </w:pPr>
    <w:rPr>
      <w:rFonts w:ascii="Arial" w:hAnsi="Arial" w:cs="Arial"/>
      <w:color w:val="000000"/>
      <w:sz w:val="18"/>
    </w:rPr>
  </w:style>
  <w:style w:type="paragraph" w:customStyle="1" w:styleId="TableauPerfs-Style2emecolonne">
    <w:name w:val="Tableau Perfs - Style 2eme colonne"/>
    <w:pPr>
      <w:shd w:val="clear" w:color="auto" w:fill="FFFFFF"/>
      <w:spacing w:line="0" w:lineRule="atLeast"/>
      <w:jc w:val="center"/>
    </w:pPr>
    <w:rPr>
      <w:rFonts w:ascii="Arial" w:hAnsi="Arial" w:cs="Arial"/>
      <w:color w:val="010000"/>
      <w:sz w:val="18"/>
    </w:rPr>
  </w:style>
  <w:style w:type="paragraph" w:customStyle="1" w:styleId="CopiedeTableauPerfs-Style2emecolonne">
    <w:name w:val="Copie de Tableau Perfs - Style 2eme colonne"/>
    <w:pPr>
      <w:shd w:val="clear" w:color="auto" w:fill="E0E0E0"/>
      <w:spacing w:line="0" w:lineRule="atLeast"/>
      <w:jc w:val="center"/>
    </w:pPr>
    <w:rPr>
      <w:rFonts w:ascii="Arial" w:hAnsi="Arial" w:cs="Arial"/>
      <w:b/>
      <w:color w:val="010000"/>
      <w:sz w:val="18"/>
    </w:rPr>
  </w:style>
  <w:style w:type="paragraph" w:customStyle="1" w:styleId="TableauPerfs-Styledescellules">
    <w:name w:val="Tableau Perfs - Style des cellules"/>
    <w:pPr>
      <w:shd w:val="clear" w:color="auto" w:fill="FEFFFF"/>
      <w:spacing w:line="0" w:lineRule="atLeast"/>
      <w:jc w:val="center"/>
    </w:pPr>
    <w:rPr>
      <w:rFonts w:ascii="Arial" w:hAnsi="Arial" w:cs="Arial"/>
      <w:color w:val="010000"/>
      <w:sz w:val="18"/>
    </w:rPr>
  </w:style>
  <w:style w:type="paragraph" w:customStyle="1" w:styleId="TableauPerfs-StyledescellulesImpaires">
    <w:name w:val="Tableau Perfs - Style des cellules Impaires"/>
    <w:pPr>
      <w:shd w:val="clear" w:color="auto" w:fill="E0E0E0"/>
      <w:spacing w:line="0" w:lineRule="atLeast"/>
      <w:jc w:val="center"/>
    </w:pPr>
    <w:rPr>
      <w:rFonts w:ascii="Arial" w:hAnsi="Arial" w:cs="Arial"/>
      <w:color w:val="010000"/>
      <w:sz w:val="18"/>
    </w:rPr>
  </w:style>
  <w:style w:type="paragraph" w:customStyle="1" w:styleId="LgendeSrie">
    <w:name w:val="Légende Série"/>
    <w:pPr>
      <w:shd w:val="clear" w:color="auto" w:fill="FFFFFF"/>
      <w:spacing w:line="0" w:lineRule="atLeast"/>
      <w:jc w:val="center"/>
    </w:pPr>
    <w:rPr>
      <w:rFonts w:ascii="Arial" w:hAnsi="Arial" w:cs="Arial"/>
      <w:color w:val="000000"/>
      <w:sz w:val="16"/>
    </w:rPr>
  </w:style>
  <w:style w:type="paragraph" w:customStyle="1" w:styleId="LgendeOption">
    <w:name w:val="Légende Option"/>
    <w:pPr>
      <w:shd w:val="clear" w:color="auto" w:fill="FFFFFF"/>
      <w:spacing w:line="0" w:lineRule="atLeast"/>
    </w:pPr>
    <w:rPr>
      <w:rFonts w:ascii="Arial" w:hAnsi="Arial" w:cs="Arial"/>
      <w:color w:val="0000FF"/>
      <w:sz w:val="16"/>
    </w:rPr>
  </w:style>
  <w:style w:type="paragraph" w:customStyle="1" w:styleId="Tableau-TitreTableau">
    <w:name w:val="Tableau - Titre Tableau"/>
    <w:pPr>
      <w:shd w:val="clear" w:color="auto" w:fill="FEFFFF"/>
      <w:spacing w:line="400" w:lineRule="exact"/>
    </w:pPr>
    <w:rPr>
      <w:rFonts w:ascii="Arial" w:hAnsi="Arial" w:cs="Arial"/>
      <w:b/>
      <w:color w:val="000000"/>
      <w:sz w:val="18"/>
    </w:rPr>
  </w:style>
  <w:style w:type="paragraph" w:customStyle="1" w:styleId="Plaquerouge1ligne">
    <w:name w:val="Plaque rouge 1° ligne"/>
    <w:pPr>
      <w:shd w:val="clear" w:color="auto" w:fill="FFFFFF"/>
      <w:spacing w:line="260" w:lineRule="exact"/>
    </w:pPr>
    <w:rPr>
      <w:rFonts w:ascii="Arial" w:hAnsi="Arial" w:cs="Arial"/>
      <w:b/>
      <w:color w:val="000000"/>
      <w:sz w:val="24"/>
    </w:rPr>
  </w:style>
  <w:style w:type="paragraph" w:customStyle="1" w:styleId="PlaquerougeLigneintervale">
    <w:name w:val="Plaque rouge Ligne intervale"/>
    <w:pPr>
      <w:shd w:val="clear" w:color="auto" w:fill="FFFFFF"/>
      <w:spacing w:line="240" w:lineRule="exact"/>
    </w:pPr>
    <w:rPr>
      <w:rFonts w:ascii="Arial" w:hAnsi="Arial" w:cs="Arial"/>
      <w:b/>
      <w:color w:val="000000"/>
      <w:sz w:val="12"/>
    </w:rPr>
  </w:style>
  <w:style w:type="paragraph" w:customStyle="1" w:styleId="Plaquerouge23lignes">
    <w:name w:val="Plaque rouge 2° &amp; 3° lignes"/>
    <w:pPr>
      <w:shd w:val="clear" w:color="auto" w:fill="FFFFFF"/>
      <w:spacing w:line="400" w:lineRule="exact"/>
    </w:pPr>
    <w:rPr>
      <w:rFonts w:ascii="Arial" w:hAnsi="Arial" w:cs="Arial"/>
      <w:b/>
      <w:color w:val="000000"/>
      <w:sz w:val="24"/>
    </w:rPr>
  </w:style>
  <w:style w:type="paragraph" w:customStyle="1" w:styleId="PlaquerougeTest">
    <w:name w:val="Plaque rouge Test"/>
    <w:pPr>
      <w:shd w:val="clear" w:color="auto" w:fill="E41B13"/>
      <w:spacing w:line="2000" w:lineRule="exact"/>
      <w:jc w:val="center"/>
    </w:pPr>
    <w:rPr>
      <w:rFonts w:ascii="Arial" w:hAnsi="Arial" w:cs="Arial"/>
      <w:b/>
      <w:color w:val="FFFFFF"/>
      <w:sz w:val="24"/>
    </w:rPr>
  </w:style>
  <w:style w:type="paragraph" w:customStyle="1" w:styleId="DescriptionMention">
    <w:name w:val="Description Mention"/>
    <w:pPr>
      <w:shd w:val="clear" w:color="auto" w:fill="FFFFFF"/>
      <w:spacing w:line="0" w:lineRule="atLeast"/>
    </w:pPr>
    <w:rPr>
      <w:rFonts w:ascii="Arial" w:hAnsi="Arial" w:cs="Arial"/>
      <w:i/>
      <w:color w:val="000000"/>
      <w:sz w:val="16"/>
    </w:rPr>
  </w:style>
  <w:style w:type="paragraph" w:customStyle="1" w:styleId="TESTdeTitresdessous-chapitresSOULIGNE">
    <w:name w:val="TEST de Titres des sous-chapitres SOULIGNE"/>
    <w:pPr>
      <w:shd w:val="clear" w:color="auto" w:fill="FFFFFF"/>
      <w:spacing w:line="0" w:lineRule="atLeast"/>
      <w:jc w:val="both"/>
    </w:pPr>
    <w:rPr>
      <w:rFonts w:ascii="Arial" w:hAnsi="Arial" w:cs="Arial"/>
      <w:b/>
      <w:color w:val="000000"/>
      <w:sz w:val="24"/>
      <w:u w:val="single"/>
    </w:rPr>
  </w:style>
  <w:style w:type="paragraph" w:customStyle="1" w:styleId="TitredeschapitresVTC">
    <w:name w:val="Titre des chapitres VTC"/>
    <w:pPr>
      <w:pBdr>
        <w:bottom w:val="single" w:sz="2" w:space="4" w:color="0000FF"/>
      </w:pBdr>
      <w:shd w:val="clear" w:color="auto" w:fill="FEFFFF"/>
      <w:spacing w:line="240" w:lineRule="exact"/>
    </w:pPr>
    <w:rPr>
      <w:rFonts w:ascii="Arial" w:hAnsi="Arial" w:cs="Arial"/>
      <w:b/>
      <w:color w:val="0000FF"/>
      <w:sz w:val="24"/>
    </w:rPr>
  </w:style>
  <w:style w:type="paragraph" w:customStyle="1" w:styleId="Tableau-StyledelentteVTC">
    <w:name w:val="Tableau - Style de l_entête VTC"/>
    <w:pPr>
      <w:shd w:val="clear" w:color="auto" w:fill="0000FF"/>
      <w:spacing w:line="200" w:lineRule="exact"/>
      <w:jc w:val="center"/>
    </w:pPr>
    <w:rPr>
      <w:rFonts w:ascii="Arial" w:hAnsi="Arial" w:cs="Arial"/>
      <w:b/>
      <w:color w:val="FFFFFF"/>
      <w:sz w:val="16"/>
    </w:rPr>
  </w:style>
  <w:style w:type="paragraph" w:customStyle="1" w:styleId="DescriptionSerie-Speciale">
    <w:name w:val="Description Serie-Speciale"/>
    <w:pPr>
      <w:shd w:val="clear" w:color="auto" w:fill="FEFFFF"/>
      <w:spacing w:line="0" w:lineRule="atLeast"/>
      <w:jc w:val="both"/>
    </w:pPr>
    <w:rPr>
      <w:rFonts w:ascii="Arial" w:hAnsi="Arial" w:cs="Arial"/>
      <w:i/>
      <w:color w:val="C715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bin"/><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bin"/><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10269</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CFAO</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 Mège - Re7v58o</dc:creator>
  <cp:lastModifiedBy>Meskine-Rodriguez Larbi</cp:lastModifiedBy>
  <cp:revision>3</cp:revision>
  <dcterms:created xsi:type="dcterms:W3CDTF">2021-01-29T12:56:00Z</dcterms:created>
  <dcterms:modified xsi:type="dcterms:W3CDTF">2021-01-29T12:56:00Z</dcterms:modified>
</cp:coreProperties>
</file>