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677FB" w14:textId="6E725AC5" w:rsidR="00D6113D" w:rsidRDefault="0000533E">
      <w:pPr>
        <w:pStyle w:val="Textkrper"/>
        <w:kinsoku w:val="0"/>
        <w:overflowPunct w:val="0"/>
        <w:ind w:left="7580"/>
        <w:rPr>
          <w:rFonts w:ascii="Times New Roman" w:hAnsi="Times New Roman" w:cs="Times New Roman"/>
          <w:sz w:val="20"/>
          <w:szCs w:val="20"/>
        </w:rPr>
      </w:pPr>
      <w:r>
        <w:rPr>
          <w:rFonts w:ascii="Times New Roman" w:hAnsi="Times New Roman" w:cs="Times New Roman"/>
          <w:noProof/>
          <w:sz w:val="20"/>
          <w:szCs w:val="20"/>
        </w:rPr>
        <w:drawing>
          <wp:inline distT="0" distB="0" distL="0" distR="0" wp14:anchorId="5E8F1945" wp14:editId="3B2AA7C1">
            <wp:extent cx="1562100" cy="33528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335280"/>
                    </a:xfrm>
                    <a:prstGeom prst="rect">
                      <a:avLst/>
                    </a:prstGeom>
                    <a:noFill/>
                    <a:ln>
                      <a:noFill/>
                    </a:ln>
                  </pic:spPr>
                </pic:pic>
              </a:graphicData>
            </a:graphic>
          </wp:inline>
        </w:drawing>
      </w:r>
    </w:p>
    <w:p w14:paraId="7EE5E678" w14:textId="77777777" w:rsidR="00D6113D" w:rsidRDefault="00D6113D">
      <w:pPr>
        <w:pStyle w:val="Textkrper"/>
        <w:kinsoku w:val="0"/>
        <w:overflowPunct w:val="0"/>
        <w:rPr>
          <w:rFonts w:ascii="Times New Roman" w:hAnsi="Times New Roman" w:cs="Times New Roman"/>
          <w:sz w:val="20"/>
          <w:szCs w:val="20"/>
        </w:rPr>
      </w:pPr>
    </w:p>
    <w:p w14:paraId="54C78766" w14:textId="77777777" w:rsidR="00D6113D" w:rsidRDefault="00D6113D">
      <w:pPr>
        <w:pStyle w:val="Textkrper"/>
        <w:kinsoku w:val="0"/>
        <w:overflowPunct w:val="0"/>
        <w:rPr>
          <w:rFonts w:ascii="Times New Roman" w:hAnsi="Times New Roman" w:cs="Times New Roman"/>
          <w:sz w:val="20"/>
          <w:szCs w:val="20"/>
        </w:rPr>
      </w:pPr>
    </w:p>
    <w:p w14:paraId="05A22D00" w14:textId="77777777" w:rsidR="00D6113D" w:rsidRDefault="00D6113D">
      <w:pPr>
        <w:pStyle w:val="Textkrper"/>
        <w:kinsoku w:val="0"/>
        <w:overflowPunct w:val="0"/>
        <w:rPr>
          <w:rFonts w:ascii="Times New Roman" w:hAnsi="Times New Roman" w:cs="Times New Roman"/>
          <w:sz w:val="20"/>
          <w:szCs w:val="20"/>
        </w:rPr>
      </w:pPr>
    </w:p>
    <w:p w14:paraId="39A4FD6A" w14:textId="77777777" w:rsidR="00D6113D" w:rsidRDefault="00D6113D">
      <w:pPr>
        <w:pStyle w:val="Textkrper"/>
        <w:kinsoku w:val="0"/>
        <w:overflowPunct w:val="0"/>
        <w:rPr>
          <w:rFonts w:ascii="Times New Roman" w:hAnsi="Times New Roman" w:cs="Times New Roman"/>
          <w:sz w:val="20"/>
          <w:szCs w:val="20"/>
        </w:rPr>
      </w:pPr>
    </w:p>
    <w:p w14:paraId="099AAFFE" w14:textId="77777777" w:rsidR="00D6113D" w:rsidRDefault="00D6113D">
      <w:pPr>
        <w:pStyle w:val="Textkrper"/>
        <w:kinsoku w:val="0"/>
        <w:overflowPunct w:val="0"/>
        <w:rPr>
          <w:rFonts w:ascii="Times New Roman" w:hAnsi="Times New Roman" w:cs="Times New Roman"/>
          <w:sz w:val="20"/>
          <w:szCs w:val="20"/>
        </w:rPr>
      </w:pPr>
    </w:p>
    <w:p w14:paraId="0E5E46A5" w14:textId="77777777" w:rsidR="00D6113D" w:rsidRDefault="00D6113D">
      <w:pPr>
        <w:pStyle w:val="Textkrper"/>
        <w:kinsoku w:val="0"/>
        <w:overflowPunct w:val="0"/>
        <w:rPr>
          <w:rFonts w:ascii="Times New Roman" w:hAnsi="Times New Roman" w:cs="Times New Roman"/>
          <w:sz w:val="20"/>
          <w:szCs w:val="20"/>
        </w:rPr>
      </w:pPr>
    </w:p>
    <w:p w14:paraId="51C8D13A" w14:textId="77777777" w:rsidR="00D6113D" w:rsidRDefault="00D6113D">
      <w:pPr>
        <w:pStyle w:val="Textkrper"/>
        <w:kinsoku w:val="0"/>
        <w:overflowPunct w:val="0"/>
        <w:spacing w:before="36"/>
        <w:rPr>
          <w:rFonts w:ascii="Times New Roman" w:hAnsi="Times New Roman" w:cs="Times New Roman"/>
          <w:sz w:val="20"/>
          <w:szCs w:val="20"/>
        </w:rPr>
      </w:pPr>
    </w:p>
    <w:p w14:paraId="200F7B22" w14:textId="5207044E" w:rsidR="00D6113D" w:rsidRDefault="00D6113D" w:rsidP="00B12482">
      <w:pPr>
        <w:pStyle w:val="Textkrper"/>
        <w:tabs>
          <w:tab w:val="left" w:pos="6329"/>
        </w:tabs>
        <w:kinsoku w:val="0"/>
        <w:overflowPunct w:val="0"/>
        <w:rPr>
          <w:color w:val="000000"/>
          <w:spacing w:val="-4"/>
          <w:sz w:val="20"/>
          <w:szCs w:val="20"/>
        </w:rPr>
      </w:pPr>
      <w:r>
        <w:rPr>
          <w:color w:val="C0504D"/>
          <w:spacing w:val="-2"/>
          <w:sz w:val="44"/>
          <w:szCs w:val="44"/>
        </w:rPr>
        <w:t>PRESSEMITTEILUNG</w:t>
      </w:r>
      <w:r>
        <w:rPr>
          <w:color w:val="C0504D"/>
          <w:sz w:val="44"/>
          <w:szCs w:val="44"/>
        </w:rPr>
        <w:tab/>
      </w:r>
      <w:r w:rsidR="00AD4D60">
        <w:rPr>
          <w:color w:val="C0504D"/>
          <w:sz w:val="44"/>
          <w:szCs w:val="44"/>
        </w:rPr>
        <w:t xml:space="preserve">              </w:t>
      </w:r>
      <w:r>
        <w:rPr>
          <w:color w:val="000000"/>
          <w:sz w:val="20"/>
          <w:szCs w:val="20"/>
        </w:rPr>
        <w:t>Ainring,</w:t>
      </w:r>
      <w:r>
        <w:rPr>
          <w:color w:val="000000"/>
          <w:spacing w:val="-11"/>
          <w:sz w:val="20"/>
          <w:szCs w:val="20"/>
        </w:rPr>
        <w:t xml:space="preserve"> </w:t>
      </w:r>
      <w:r w:rsidR="00FE6E55">
        <w:rPr>
          <w:color w:val="000000"/>
          <w:spacing w:val="-11"/>
          <w:sz w:val="20"/>
          <w:szCs w:val="20"/>
        </w:rPr>
        <w:t>11.12.2025</w:t>
      </w:r>
    </w:p>
    <w:p w14:paraId="0CF391C2" w14:textId="77777777" w:rsidR="00D6113D" w:rsidRDefault="00D6113D">
      <w:pPr>
        <w:pStyle w:val="Textkrper"/>
        <w:kinsoku w:val="0"/>
        <w:overflowPunct w:val="0"/>
        <w:rPr>
          <w:sz w:val="20"/>
          <w:szCs w:val="20"/>
        </w:rPr>
      </w:pPr>
    </w:p>
    <w:p w14:paraId="772B811C" w14:textId="77777777" w:rsidR="00D6113D" w:rsidRDefault="00D6113D">
      <w:pPr>
        <w:pStyle w:val="Textkrper"/>
        <w:kinsoku w:val="0"/>
        <w:overflowPunct w:val="0"/>
        <w:spacing w:before="45"/>
        <w:rPr>
          <w:sz w:val="20"/>
          <w:szCs w:val="20"/>
        </w:rPr>
      </w:pPr>
    </w:p>
    <w:p w14:paraId="5D00AF93" w14:textId="77777777" w:rsidR="00FE6E55" w:rsidRPr="00FE6E55" w:rsidRDefault="00FE6E55" w:rsidP="00FE6E55">
      <w:pPr>
        <w:rPr>
          <w:b/>
          <w:bCs/>
          <w:sz w:val="36"/>
          <w:szCs w:val="36"/>
        </w:rPr>
      </w:pPr>
      <w:r w:rsidRPr="00FE6E55">
        <w:rPr>
          <w:b/>
          <w:bCs/>
          <w:sz w:val="36"/>
          <w:szCs w:val="36"/>
        </w:rPr>
        <w:t>Mit Präzision und Routine – Fahrerin Anja Streiber sorgt für reibungsloses Glasrecycling bei REMONDIS Chiemgau</w:t>
      </w:r>
    </w:p>
    <w:p w14:paraId="65A0430D" w14:textId="77777777" w:rsidR="00FE6E55" w:rsidRPr="00CA6106" w:rsidRDefault="00FE6E55" w:rsidP="00FE6E55">
      <w:pPr>
        <w:rPr>
          <w:b/>
          <w:bCs/>
        </w:rPr>
      </w:pPr>
    </w:p>
    <w:p w14:paraId="7E5C7895" w14:textId="77777777" w:rsidR="00FE6E55" w:rsidRPr="00FE6E55" w:rsidRDefault="00FE6E55" w:rsidP="00FE6E55">
      <w:pPr>
        <w:spacing w:line="360" w:lineRule="auto"/>
        <w:rPr>
          <w:b/>
          <w:bCs/>
          <w:sz w:val="28"/>
          <w:szCs w:val="28"/>
        </w:rPr>
      </w:pPr>
      <w:r w:rsidRPr="00FE6E55">
        <w:rPr>
          <w:b/>
          <w:bCs/>
          <w:sz w:val="28"/>
          <w:szCs w:val="28"/>
        </w:rPr>
        <w:t>Verantwortung auf der Straße und am Container</w:t>
      </w:r>
    </w:p>
    <w:p w14:paraId="3C8AF8B2" w14:textId="77777777" w:rsidR="00FE6E55" w:rsidRPr="002F5EAD" w:rsidRDefault="00FE6E55" w:rsidP="00FE6E55">
      <w:pPr>
        <w:spacing w:line="360" w:lineRule="auto"/>
      </w:pPr>
      <w:r w:rsidRPr="002F5EAD">
        <w:t xml:space="preserve">Wenn Anja Streiber morgens den Motor ihres Entsorgungsfahrzeugs startet, beginnt für sie ein Arbeitstag zwischen Technik, Verantwortung und Verlässlichkeit. Nach der Abfahrtkontrolle heißt es, aufmerksam zu bleiben – auf der Straße ebenso wie </w:t>
      </w:r>
      <w:r>
        <w:t>bei den Container-Stellplätzen</w:t>
      </w:r>
      <w:r w:rsidRPr="002F5EAD">
        <w:t>. „Sicherheit geht vor, man muss immer alles im Blick haben – egal ob auf der Straße oder auf dem Wertstoffhof“, sagt sie. „Morgens nach der Abfahrtkontrolle, wenn der Motor startet – das ist für mich das schönste Gefühl. Es ist eine wahre Freude, den 4-Achser zu fahren.“</w:t>
      </w:r>
      <w:r w:rsidRPr="002F5EAD">
        <w:br/>
        <w:t>Seit vier Jahren arbeitet sie bei REMONDIS Chiemgau, seit dreieinhalb Jahren als Hauptfahrerin eines Fahrzeugs mit Ladekran. Im Landkreis Traunstein ist sie die einzige Frau, die regelmäßig mit einem solchen Fahrzeug unterwegs ist. Den Lkw-Führerschein hat sie auf eigene Initiative gemacht, den Kranführerschein übernahm REMONDIS – eine Entscheidung, die für beide Seiten Gewinn gebracht hat.</w:t>
      </w:r>
    </w:p>
    <w:p w14:paraId="5E0FAC82" w14:textId="7F597362" w:rsidR="00FE6E55" w:rsidRPr="002F5EAD" w:rsidRDefault="00FE6E55" w:rsidP="00FE6E55">
      <w:pPr>
        <w:spacing w:line="360" w:lineRule="auto"/>
      </w:pPr>
    </w:p>
    <w:p w14:paraId="1A59DAF5" w14:textId="77777777" w:rsidR="00FE6E55" w:rsidRPr="00FE6E55" w:rsidRDefault="00FE6E55" w:rsidP="00FE6E55">
      <w:pPr>
        <w:spacing w:line="360" w:lineRule="auto"/>
        <w:rPr>
          <w:b/>
          <w:bCs/>
          <w:sz w:val="28"/>
          <w:szCs w:val="28"/>
        </w:rPr>
      </w:pPr>
      <w:r w:rsidRPr="00FE6E55">
        <w:rPr>
          <w:b/>
          <w:bCs/>
          <w:sz w:val="28"/>
          <w:szCs w:val="28"/>
        </w:rPr>
        <w:t>Glasrecycling mit System</w:t>
      </w:r>
    </w:p>
    <w:p w14:paraId="0431B9C8" w14:textId="77777777" w:rsidR="00FE6E55" w:rsidRPr="002F5EAD" w:rsidRDefault="00FE6E55" w:rsidP="00FE6E55">
      <w:pPr>
        <w:spacing w:line="360" w:lineRule="auto"/>
      </w:pPr>
      <w:r w:rsidRPr="002F5EAD">
        <w:t>Ihre Touren führen sie montags bis donnerstags quer durch den Landkreis. Dabei organisiert sie ihre Einsätze selbstständig – von der Routenplanung bis zur optimalen Auslastung. „Wichtig ist, nie leer zu fahren“, sagt sie, während sie den nächsten Sammelpunkt ansteuert. Ihr Schwerpunkt liegt im Glasrecycling, einer der zentralen Aufgaben von REMONDIS Chiemgau. Jährlich sammelt sie mit ihrem Fahrzeug über 3.000 Tonnen Glas ein, mehr als die Hälfte davon Weißglas. Etwa zweieinhalb Minuten dauert es, bis ein Container vollständig entleert ist. Dabei achtet sie genau auf die Trennung nach Farben, denn saubere Sortierung ist die Grundlage für hochwertiges Recycling. Manchmal begleitet sie dabei Hund Mila, die neugierig aus dem Fahrerhaus blickt und als inoffizielles Maskottchen für gute Stimmung sorgt.</w:t>
      </w:r>
    </w:p>
    <w:p w14:paraId="02B0D9CB" w14:textId="0AF8A187" w:rsidR="00FE6E55" w:rsidRPr="002F5EAD" w:rsidRDefault="00FE6E55" w:rsidP="00FE6E55">
      <w:pPr>
        <w:spacing w:line="360" w:lineRule="auto"/>
      </w:pPr>
    </w:p>
    <w:p w14:paraId="559FF3B2" w14:textId="77777777" w:rsidR="00FE6E55" w:rsidRPr="00FE6E55" w:rsidRDefault="00FE6E55" w:rsidP="00FE6E55">
      <w:pPr>
        <w:spacing w:line="360" w:lineRule="auto"/>
        <w:rPr>
          <w:b/>
          <w:bCs/>
          <w:sz w:val="28"/>
          <w:szCs w:val="28"/>
        </w:rPr>
      </w:pPr>
      <w:r w:rsidRPr="00FE6E55">
        <w:rPr>
          <w:b/>
          <w:bCs/>
          <w:sz w:val="28"/>
          <w:szCs w:val="28"/>
        </w:rPr>
        <w:t>Technik, die den Alltag trägt</w:t>
      </w:r>
    </w:p>
    <w:p w14:paraId="7454E149" w14:textId="77777777" w:rsidR="00FE6E55" w:rsidRPr="002F5EAD" w:rsidRDefault="00FE6E55" w:rsidP="00FE6E55">
      <w:pPr>
        <w:spacing w:line="360" w:lineRule="auto"/>
      </w:pPr>
      <w:r w:rsidRPr="002F5EAD">
        <w:t xml:space="preserve">Ihr Entsorgungsfahrzeug ist mit einem Ladekran des Typs </w:t>
      </w:r>
      <w:r>
        <w:t>PALFINGER</w:t>
      </w:r>
      <w:r w:rsidRPr="002F5EAD">
        <w:t xml:space="preserve"> PK 19.001 SLD </w:t>
      </w:r>
      <w:r>
        <w:t>5</w:t>
      </w:r>
      <w:r w:rsidRPr="002F5EAD">
        <w:t xml:space="preserve"> ausgestattet – ein Modell, das sich durch Robustheit und Präzision auszeichnet. Der Kran verfügt über ein Hubmoment von rund 18,5 Tonnenmetern und eine hydraulische Reichweite von knapp 15 Metern. Der Schwenkbereich von 420 Grad und die solide Konstruktion ermöglichen sicheres Arbeiten auch bei engen Platzverhältnissen. „Der Kran bietet einfach die meiste Abwechslung“, sagt Anja Streiber. Ob beim Heben schwerer Glascontainer oder beim millimetergenauen Positionieren – die Kombination aus Kraft und Feingefühl macht den Unterschied. Sollte doch einmal etwas ausfallen, ist der Service schnell erreichbar: </w:t>
      </w:r>
      <w:r w:rsidRPr="002F5EAD">
        <w:lastRenderedPageBreak/>
        <w:t xml:space="preserve">Bei einem Relais-Schaden stand die </w:t>
      </w:r>
      <w:r>
        <w:t>PALFINGER</w:t>
      </w:r>
      <w:r w:rsidRPr="002F5EAD">
        <w:t>-Werkstatt in Ainring binnen kürzester Zeit zur Verfügung. Für Streiber ein wichtiger Aspekt, um den reibungslosen Ablauf ihrer Touren sicherzustellen.</w:t>
      </w:r>
      <w:r>
        <w:t xml:space="preserve"> Auch holt sie sich dort bei regelmäßigen Wartungen immer wieder Tipps und Kniffe für den täglichen Kraneinsatz.</w:t>
      </w:r>
    </w:p>
    <w:p w14:paraId="77539465" w14:textId="4AE69540" w:rsidR="00FE6E55" w:rsidRPr="00FE6E55" w:rsidRDefault="00FE6E55" w:rsidP="00FE6E55">
      <w:pPr>
        <w:spacing w:line="360" w:lineRule="auto"/>
        <w:rPr>
          <w:b/>
          <w:bCs/>
          <w:sz w:val="28"/>
          <w:szCs w:val="28"/>
        </w:rPr>
      </w:pPr>
    </w:p>
    <w:p w14:paraId="5C70CFAA" w14:textId="77777777" w:rsidR="00FE6E55" w:rsidRPr="00FE6E55" w:rsidRDefault="00FE6E55" w:rsidP="00FE6E55">
      <w:pPr>
        <w:spacing w:line="360" w:lineRule="auto"/>
        <w:rPr>
          <w:b/>
          <w:bCs/>
          <w:sz w:val="28"/>
          <w:szCs w:val="28"/>
        </w:rPr>
      </w:pPr>
      <w:r w:rsidRPr="00FE6E55">
        <w:rPr>
          <w:b/>
          <w:bCs/>
          <w:sz w:val="28"/>
          <w:szCs w:val="28"/>
        </w:rPr>
        <w:t>Ein Arbeitgeber mit Rückhalt</w:t>
      </w:r>
    </w:p>
    <w:p w14:paraId="6EDB9907" w14:textId="77777777" w:rsidR="00FE6E55" w:rsidRDefault="00FE6E55" w:rsidP="00FE6E55">
      <w:pPr>
        <w:spacing w:line="360" w:lineRule="auto"/>
      </w:pPr>
      <w:r w:rsidRPr="002F5EAD">
        <w:t xml:space="preserve">REMONDIS Chiemgau ist Teil der internationalen REMONDIS-Gruppe, die mit rund 40.000 Mitarbeitenden an über 900 Standorten weltweit aktiv ist. Der Standort im Chiemgau steht für zuverlässige Entsorgungslogistik, moderne Fahrzeuge und gelebte Nachhaltigkeit. Dabei spielt das Miteinander im Team eine entscheidende Rolle. „REMONDIS ist top – man versucht immer, privates und berufliches zu vereinbaren. Die Kollegen helfen mit voller Unterstützung, und man lernt jeden Tag dazu“, erzählt sie. Diese Haltung prägt ihren Arbeitsalltag ebenso wie die Verbindung von Erfahrung, Verantwortung und Technik. Dass ihr Fahrzeug mit einem </w:t>
      </w:r>
      <w:r>
        <w:t>PALFINGER</w:t>
      </w:r>
      <w:r w:rsidRPr="002F5EAD">
        <w:t xml:space="preserve">-Ladekran ausgestattet ist, passt dabei gut ins Bild: verlässlich, leistungsfähig und auf die Anforderungen der Praxis zugeschnitten. So entsteht ein Zusammenspiel </w:t>
      </w:r>
      <w:proofErr w:type="gramStart"/>
      <w:r w:rsidRPr="002F5EAD">
        <w:t>aus Mensch</w:t>
      </w:r>
      <w:proofErr w:type="gramEnd"/>
      <w:r w:rsidRPr="002F5EAD">
        <w:t>, Maschine und Organisation, das den täglichen Ablauf trägt – und zeigt, wie professionelles Glasrecycling in der Region funktioniert.</w:t>
      </w:r>
    </w:p>
    <w:p w14:paraId="765FD682" w14:textId="77777777" w:rsidR="00FE6E55" w:rsidRDefault="00FE6E55" w:rsidP="00FE6E55">
      <w:pPr>
        <w:spacing w:line="360" w:lineRule="auto"/>
      </w:pPr>
    </w:p>
    <w:p w14:paraId="2094CEE3" w14:textId="77777777" w:rsidR="00FE6E55" w:rsidRDefault="00FE6E55" w:rsidP="00FE6E55">
      <w:pPr>
        <w:spacing w:line="360" w:lineRule="auto"/>
      </w:pPr>
    </w:p>
    <w:p w14:paraId="0D254964" w14:textId="77777777" w:rsidR="00FE6E55" w:rsidRDefault="00FE6E55" w:rsidP="00FE6E55">
      <w:pPr>
        <w:spacing w:line="360" w:lineRule="auto"/>
      </w:pPr>
    </w:p>
    <w:p w14:paraId="601D777B" w14:textId="77777777" w:rsidR="00FE6E55" w:rsidRDefault="00FE6E55" w:rsidP="00FE6E55">
      <w:pPr>
        <w:spacing w:line="360" w:lineRule="auto"/>
      </w:pPr>
    </w:p>
    <w:p w14:paraId="1DCEFEF6" w14:textId="77777777" w:rsidR="00FE6E55" w:rsidRDefault="00FE6E55" w:rsidP="00FE6E55">
      <w:pPr>
        <w:spacing w:line="360" w:lineRule="auto"/>
      </w:pPr>
    </w:p>
    <w:p w14:paraId="16E11CDF" w14:textId="77777777" w:rsidR="00FE6E55" w:rsidRDefault="00FE6E55" w:rsidP="00FE6E55">
      <w:pPr>
        <w:spacing w:line="360" w:lineRule="auto"/>
      </w:pPr>
    </w:p>
    <w:p w14:paraId="60188B12" w14:textId="77777777" w:rsidR="00FE6E55" w:rsidRDefault="00FE6E55" w:rsidP="00FE6E55">
      <w:pPr>
        <w:spacing w:line="360" w:lineRule="auto"/>
      </w:pPr>
    </w:p>
    <w:p w14:paraId="09360E55" w14:textId="77777777" w:rsidR="00FE6E55" w:rsidRDefault="00FE6E55" w:rsidP="00FE6E55">
      <w:pPr>
        <w:spacing w:line="360" w:lineRule="auto"/>
      </w:pPr>
    </w:p>
    <w:p w14:paraId="4E85D0D4" w14:textId="77777777" w:rsidR="00FE6E55" w:rsidRDefault="00FE6E55" w:rsidP="00FE6E55">
      <w:pPr>
        <w:spacing w:line="360" w:lineRule="auto"/>
      </w:pPr>
    </w:p>
    <w:p w14:paraId="39BCAD26" w14:textId="77777777" w:rsidR="00FE6E55" w:rsidRDefault="00FE6E55" w:rsidP="00FE6E55">
      <w:pPr>
        <w:spacing w:line="360" w:lineRule="auto"/>
      </w:pPr>
    </w:p>
    <w:p w14:paraId="62AEFEA6" w14:textId="77777777" w:rsidR="00FE6E55" w:rsidRDefault="00FE6E55" w:rsidP="00FE6E55">
      <w:pPr>
        <w:spacing w:line="360" w:lineRule="auto"/>
      </w:pPr>
    </w:p>
    <w:p w14:paraId="44BAEA29" w14:textId="77777777" w:rsidR="00FE6E55" w:rsidRDefault="00FE6E55" w:rsidP="00FE6E55">
      <w:pPr>
        <w:spacing w:line="360" w:lineRule="auto"/>
      </w:pPr>
    </w:p>
    <w:p w14:paraId="4C589436" w14:textId="77777777" w:rsidR="00FE6E55" w:rsidRDefault="00FE6E55" w:rsidP="00FE6E55">
      <w:pPr>
        <w:spacing w:line="360" w:lineRule="auto"/>
      </w:pPr>
    </w:p>
    <w:p w14:paraId="52FC3C65" w14:textId="77777777" w:rsidR="00FE6E55" w:rsidRDefault="00FE6E55" w:rsidP="00FE6E55">
      <w:pPr>
        <w:spacing w:line="360" w:lineRule="auto"/>
      </w:pPr>
    </w:p>
    <w:p w14:paraId="4277BF25" w14:textId="77777777" w:rsidR="00FE6E55" w:rsidRDefault="00FE6E55" w:rsidP="00FE6E55">
      <w:pPr>
        <w:spacing w:line="360" w:lineRule="auto"/>
      </w:pPr>
    </w:p>
    <w:p w14:paraId="4390120E" w14:textId="77777777" w:rsidR="00FE6E55" w:rsidRDefault="00FE6E55" w:rsidP="00FE6E55">
      <w:pPr>
        <w:spacing w:line="360" w:lineRule="auto"/>
      </w:pPr>
    </w:p>
    <w:p w14:paraId="7DD2EEB3" w14:textId="77777777" w:rsidR="00FE6E55" w:rsidRPr="002F5EAD" w:rsidRDefault="00FE6E55" w:rsidP="00FE6E55">
      <w:pPr>
        <w:spacing w:line="360" w:lineRule="auto"/>
      </w:pPr>
    </w:p>
    <w:p w14:paraId="798A8D70" w14:textId="77777777" w:rsidR="00FE6E55" w:rsidRPr="002F5EAD" w:rsidRDefault="00FE6E55" w:rsidP="00FE6E55"/>
    <w:p w14:paraId="0562E09D" w14:textId="77777777" w:rsidR="00FE6E55" w:rsidRDefault="00FE6E55" w:rsidP="00FE6E55">
      <w:pPr>
        <w:pStyle w:val="Textkrper"/>
        <w:kinsoku w:val="0"/>
        <w:overflowPunct w:val="0"/>
        <w:ind w:left="173"/>
        <w:rPr>
          <w:b/>
          <w:bCs/>
          <w:color w:val="BEBEBE"/>
          <w:spacing w:val="-5"/>
          <w:sz w:val="16"/>
          <w:szCs w:val="16"/>
        </w:rPr>
      </w:pPr>
      <w:r>
        <w:rPr>
          <w:b/>
          <w:bCs/>
          <w:color w:val="BEBEBE"/>
          <w:sz w:val="16"/>
          <w:szCs w:val="16"/>
        </w:rPr>
        <w:t>ÜBER</w:t>
      </w:r>
      <w:r>
        <w:rPr>
          <w:b/>
          <w:bCs/>
          <w:color w:val="BEBEBE"/>
          <w:spacing w:val="-2"/>
          <w:sz w:val="16"/>
          <w:szCs w:val="16"/>
        </w:rPr>
        <w:t xml:space="preserve"> </w:t>
      </w:r>
      <w:r>
        <w:rPr>
          <w:b/>
          <w:bCs/>
          <w:color w:val="BEBEBE"/>
          <w:sz w:val="16"/>
          <w:szCs w:val="16"/>
        </w:rPr>
        <w:t>DIE</w:t>
      </w:r>
      <w:r>
        <w:rPr>
          <w:b/>
          <w:bCs/>
          <w:color w:val="BEBEBE"/>
          <w:spacing w:val="-1"/>
          <w:sz w:val="16"/>
          <w:szCs w:val="16"/>
        </w:rPr>
        <w:t xml:space="preserve"> </w:t>
      </w:r>
      <w:r>
        <w:rPr>
          <w:b/>
          <w:bCs/>
          <w:color w:val="BEBEBE"/>
          <w:sz w:val="16"/>
          <w:szCs w:val="16"/>
        </w:rPr>
        <w:t>PALFINGER</w:t>
      </w:r>
      <w:r>
        <w:rPr>
          <w:b/>
          <w:bCs/>
          <w:color w:val="BEBEBE"/>
          <w:spacing w:val="-1"/>
          <w:sz w:val="16"/>
          <w:szCs w:val="16"/>
        </w:rPr>
        <w:t xml:space="preserve"> </w:t>
      </w:r>
      <w:r>
        <w:rPr>
          <w:b/>
          <w:bCs/>
          <w:color w:val="BEBEBE"/>
          <w:spacing w:val="-5"/>
          <w:sz w:val="16"/>
          <w:szCs w:val="16"/>
        </w:rPr>
        <w:t>AG</w:t>
      </w:r>
    </w:p>
    <w:p w14:paraId="3D4F9E08" w14:textId="77777777" w:rsidR="00FE6E55" w:rsidRDefault="00FE6E55" w:rsidP="00FE6E55">
      <w:pPr>
        <w:pStyle w:val="Textkrper"/>
        <w:kinsoku w:val="0"/>
        <w:overflowPunct w:val="0"/>
        <w:spacing w:before="2"/>
        <w:rPr>
          <w:b/>
          <w:bCs/>
          <w:sz w:val="16"/>
          <w:szCs w:val="16"/>
        </w:rPr>
      </w:pPr>
    </w:p>
    <w:p w14:paraId="326E7F2F" w14:textId="77777777" w:rsidR="00FE6E55" w:rsidRDefault="00FE6E55" w:rsidP="00FE6E55">
      <w:pPr>
        <w:pStyle w:val="Textkrper"/>
        <w:kinsoku w:val="0"/>
        <w:overflowPunct w:val="0"/>
        <w:spacing w:before="1"/>
        <w:ind w:left="173" w:right="402"/>
        <w:rPr>
          <w:color w:val="BEBEBE"/>
          <w:sz w:val="16"/>
          <w:szCs w:val="16"/>
        </w:rPr>
      </w:pPr>
      <w:r>
        <w:rPr>
          <w:color w:val="BEBEBE"/>
          <w:sz w:val="16"/>
          <w:szCs w:val="16"/>
        </w:rPr>
        <w:t>Das</w:t>
      </w:r>
      <w:r>
        <w:rPr>
          <w:color w:val="BEBEBE"/>
          <w:spacing w:val="80"/>
          <w:sz w:val="16"/>
          <w:szCs w:val="16"/>
        </w:rPr>
        <w:t xml:space="preserve"> </w:t>
      </w:r>
      <w:r>
        <w:rPr>
          <w:color w:val="BEBEBE"/>
          <w:sz w:val="16"/>
          <w:szCs w:val="16"/>
        </w:rPr>
        <w:t>internationale</w:t>
      </w:r>
      <w:r>
        <w:rPr>
          <w:color w:val="BEBEBE"/>
          <w:spacing w:val="80"/>
          <w:sz w:val="16"/>
          <w:szCs w:val="16"/>
        </w:rPr>
        <w:t xml:space="preserve"> </w:t>
      </w:r>
      <w:r>
        <w:rPr>
          <w:color w:val="BEBEBE"/>
          <w:sz w:val="16"/>
          <w:szCs w:val="16"/>
        </w:rPr>
        <w:t>Technologie-</w:t>
      </w:r>
      <w:r>
        <w:rPr>
          <w:color w:val="BEBEBE"/>
          <w:spacing w:val="80"/>
          <w:sz w:val="16"/>
          <w:szCs w:val="16"/>
        </w:rPr>
        <w:t xml:space="preserve"> </w:t>
      </w:r>
      <w:r>
        <w:rPr>
          <w:color w:val="BEBEBE"/>
          <w:sz w:val="16"/>
          <w:szCs w:val="16"/>
        </w:rPr>
        <w:t>und</w:t>
      </w:r>
      <w:r>
        <w:rPr>
          <w:color w:val="BEBEBE"/>
          <w:spacing w:val="80"/>
          <w:sz w:val="16"/>
          <w:szCs w:val="16"/>
        </w:rPr>
        <w:t xml:space="preserve"> </w:t>
      </w:r>
      <w:r>
        <w:rPr>
          <w:color w:val="BEBEBE"/>
          <w:sz w:val="16"/>
          <w:szCs w:val="16"/>
        </w:rPr>
        <w:t>Maschinenbauunternehmen</w:t>
      </w:r>
      <w:r>
        <w:rPr>
          <w:color w:val="BEBEBE"/>
          <w:spacing w:val="80"/>
          <w:sz w:val="16"/>
          <w:szCs w:val="16"/>
        </w:rPr>
        <w:t xml:space="preserve"> </w:t>
      </w:r>
      <w:r>
        <w:rPr>
          <w:color w:val="BEBEBE"/>
          <w:sz w:val="16"/>
          <w:szCs w:val="16"/>
        </w:rPr>
        <w:t>PALFINGER</w:t>
      </w:r>
      <w:r>
        <w:rPr>
          <w:color w:val="BEBEBE"/>
          <w:spacing w:val="80"/>
          <w:sz w:val="16"/>
          <w:szCs w:val="16"/>
        </w:rPr>
        <w:t xml:space="preserve"> </w:t>
      </w:r>
      <w:r>
        <w:rPr>
          <w:color w:val="BEBEBE"/>
          <w:sz w:val="16"/>
          <w:szCs w:val="16"/>
        </w:rPr>
        <w:t>ist</w:t>
      </w:r>
      <w:r>
        <w:rPr>
          <w:color w:val="BEBEBE"/>
          <w:spacing w:val="80"/>
          <w:sz w:val="16"/>
          <w:szCs w:val="16"/>
        </w:rPr>
        <w:t xml:space="preserve"> </w:t>
      </w:r>
      <w:r>
        <w:rPr>
          <w:color w:val="BEBEBE"/>
          <w:sz w:val="16"/>
          <w:szCs w:val="16"/>
        </w:rPr>
        <w:t>der</w:t>
      </w:r>
      <w:r>
        <w:rPr>
          <w:color w:val="BEBEBE"/>
          <w:spacing w:val="80"/>
          <w:sz w:val="16"/>
          <w:szCs w:val="16"/>
        </w:rPr>
        <w:t xml:space="preserve"> </w:t>
      </w:r>
      <w:r>
        <w:rPr>
          <w:color w:val="BEBEBE"/>
          <w:sz w:val="16"/>
          <w:szCs w:val="16"/>
        </w:rPr>
        <w:t>weltweit</w:t>
      </w:r>
      <w:r>
        <w:rPr>
          <w:color w:val="BEBEBE"/>
          <w:spacing w:val="80"/>
          <w:sz w:val="16"/>
          <w:szCs w:val="16"/>
        </w:rPr>
        <w:t xml:space="preserve"> </w:t>
      </w:r>
      <w:r>
        <w:rPr>
          <w:color w:val="BEBEBE"/>
          <w:sz w:val="16"/>
          <w:szCs w:val="16"/>
        </w:rPr>
        <w:t>führende Produzent und Anbieter innovativer Kran- und Hebelösungen. Mit rund 12.650 Mitarbeiterinnen und Mitarbeitern (ohne</w:t>
      </w:r>
      <w:r>
        <w:rPr>
          <w:color w:val="BEBEBE"/>
          <w:spacing w:val="32"/>
          <w:sz w:val="16"/>
          <w:szCs w:val="16"/>
        </w:rPr>
        <w:t xml:space="preserve"> </w:t>
      </w:r>
      <w:r>
        <w:rPr>
          <w:color w:val="BEBEBE"/>
          <w:sz w:val="16"/>
          <w:szCs w:val="16"/>
        </w:rPr>
        <w:t>Berücksichtigung</w:t>
      </w:r>
      <w:r>
        <w:rPr>
          <w:color w:val="BEBEBE"/>
          <w:spacing w:val="33"/>
          <w:sz w:val="16"/>
          <w:szCs w:val="16"/>
        </w:rPr>
        <w:t xml:space="preserve"> </w:t>
      </w:r>
      <w:r>
        <w:rPr>
          <w:color w:val="BEBEBE"/>
          <w:sz w:val="16"/>
          <w:szCs w:val="16"/>
        </w:rPr>
        <w:t>überlassener Arbeitskräfte),</w:t>
      </w:r>
      <w:r>
        <w:rPr>
          <w:color w:val="BEBEBE"/>
          <w:spacing w:val="32"/>
          <w:sz w:val="16"/>
          <w:szCs w:val="16"/>
        </w:rPr>
        <w:t xml:space="preserve"> </w:t>
      </w:r>
      <w:r>
        <w:rPr>
          <w:color w:val="BEBEBE"/>
          <w:sz w:val="16"/>
          <w:szCs w:val="16"/>
        </w:rPr>
        <w:t>30</w:t>
      </w:r>
      <w:r>
        <w:rPr>
          <w:color w:val="BEBEBE"/>
          <w:spacing w:val="28"/>
          <w:sz w:val="16"/>
          <w:szCs w:val="16"/>
        </w:rPr>
        <w:t xml:space="preserve"> </w:t>
      </w:r>
      <w:r>
        <w:rPr>
          <w:color w:val="BEBEBE"/>
          <w:sz w:val="16"/>
          <w:szCs w:val="16"/>
        </w:rPr>
        <w:t>Fertigungsstandorten</w:t>
      </w:r>
      <w:r>
        <w:rPr>
          <w:color w:val="BEBEBE"/>
          <w:spacing w:val="32"/>
          <w:sz w:val="16"/>
          <w:szCs w:val="16"/>
        </w:rPr>
        <w:t xml:space="preserve"> </w:t>
      </w:r>
      <w:r>
        <w:rPr>
          <w:color w:val="BEBEBE"/>
          <w:sz w:val="16"/>
          <w:szCs w:val="16"/>
        </w:rPr>
        <w:t>und</w:t>
      </w:r>
      <w:r>
        <w:rPr>
          <w:color w:val="BEBEBE"/>
          <w:spacing w:val="28"/>
          <w:sz w:val="16"/>
          <w:szCs w:val="16"/>
        </w:rPr>
        <w:t xml:space="preserve"> </w:t>
      </w:r>
      <w:r>
        <w:rPr>
          <w:color w:val="BEBEBE"/>
          <w:sz w:val="16"/>
          <w:szCs w:val="16"/>
        </w:rPr>
        <w:t>einem</w:t>
      </w:r>
      <w:r>
        <w:rPr>
          <w:color w:val="BEBEBE"/>
          <w:spacing w:val="29"/>
          <w:sz w:val="16"/>
          <w:szCs w:val="16"/>
        </w:rPr>
        <w:t xml:space="preserve"> </w:t>
      </w:r>
      <w:r>
        <w:rPr>
          <w:color w:val="BEBEBE"/>
          <w:sz w:val="16"/>
          <w:szCs w:val="16"/>
        </w:rPr>
        <w:t>weltweiten</w:t>
      </w:r>
      <w:r>
        <w:rPr>
          <w:color w:val="BEBEBE"/>
          <w:spacing w:val="31"/>
          <w:sz w:val="16"/>
          <w:szCs w:val="16"/>
        </w:rPr>
        <w:t xml:space="preserve"> </w:t>
      </w:r>
      <w:r>
        <w:rPr>
          <w:color w:val="BEBEBE"/>
          <w:sz w:val="16"/>
          <w:szCs w:val="16"/>
        </w:rPr>
        <w:t>Vertriebs- und</w:t>
      </w:r>
      <w:r>
        <w:rPr>
          <w:color w:val="BEBEBE"/>
          <w:spacing w:val="-7"/>
          <w:sz w:val="16"/>
          <w:szCs w:val="16"/>
        </w:rPr>
        <w:t xml:space="preserve"> </w:t>
      </w:r>
      <w:r>
        <w:rPr>
          <w:color w:val="BEBEBE"/>
          <w:sz w:val="16"/>
          <w:szCs w:val="16"/>
        </w:rPr>
        <w:t>Servicenetzwerk</w:t>
      </w:r>
      <w:r>
        <w:rPr>
          <w:color w:val="BEBEBE"/>
          <w:spacing w:val="-5"/>
          <w:sz w:val="16"/>
          <w:szCs w:val="16"/>
        </w:rPr>
        <w:t xml:space="preserve"> </w:t>
      </w:r>
      <w:r>
        <w:rPr>
          <w:color w:val="BEBEBE"/>
          <w:sz w:val="16"/>
          <w:szCs w:val="16"/>
        </w:rPr>
        <w:t>von</w:t>
      </w:r>
      <w:r>
        <w:rPr>
          <w:color w:val="BEBEBE"/>
          <w:spacing w:val="-7"/>
          <w:sz w:val="16"/>
          <w:szCs w:val="16"/>
        </w:rPr>
        <w:t xml:space="preserve"> </w:t>
      </w:r>
      <w:r>
        <w:rPr>
          <w:color w:val="BEBEBE"/>
          <w:sz w:val="16"/>
          <w:szCs w:val="16"/>
        </w:rPr>
        <w:t>rund</w:t>
      </w:r>
      <w:r>
        <w:rPr>
          <w:color w:val="BEBEBE"/>
          <w:spacing w:val="-7"/>
          <w:sz w:val="16"/>
          <w:szCs w:val="16"/>
        </w:rPr>
        <w:t xml:space="preserve"> </w:t>
      </w:r>
      <w:r>
        <w:rPr>
          <w:color w:val="BEBEBE"/>
          <w:sz w:val="16"/>
          <w:szCs w:val="16"/>
        </w:rPr>
        <w:t>5.000</w:t>
      </w:r>
      <w:r>
        <w:rPr>
          <w:color w:val="BEBEBE"/>
          <w:spacing w:val="-7"/>
          <w:sz w:val="16"/>
          <w:szCs w:val="16"/>
        </w:rPr>
        <w:t xml:space="preserve"> </w:t>
      </w:r>
      <w:r>
        <w:rPr>
          <w:color w:val="BEBEBE"/>
          <w:sz w:val="16"/>
          <w:szCs w:val="16"/>
        </w:rPr>
        <w:t>Stützpunkten</w:t>
      </w:r>
      <w:r>
        <w:rPr>
          <w:color w:val="BEBEBE"/>
          <w:spacing w:val="-7"/>
          <w:sz w:val="16"/>
          <w:szCs w:val="16"/>
        </w:rPr>
        <w:t xml:space="preserve"> </w:t>
      </w:r>
      <w:r>
        <w:rPr>
          <w:color w:val="BEBEBE"/>
          <w:sz w:val="16"/>
          <w:szCs w:val="16"/>
        </w:rPr>
        <w:t>stellt</w:t>
      </w:r>
      <w:r>
        <w:rPr>
          <w:color w:val="BEBEBE"/>
          <w:spacing w:val="-3"/>
          <w:sz w:val="16"/>
          <w:szCs w:val="16"/>
        </w:rPr>
        <w:t xml:space="preserve"> </w:t>
      </w:r>
      <w:r>
        <w:rPr>
          <w:color w:val="BEBEBE"/>
          <w:sz w:val="16"/>
          <w:szCs w:val="16"/>
        </w:rPr>
        <w:t>sich PALFINGER den Herausforderungen seiner Kunden</w:t>
      </w:r>
    </w:p>
    <w:p w14:paraId="54120597" w14:textId="77777777" w:rsidR="00FE6E55" w:rsidRDefault="00FE6E55" w:rsidP="00FE6E55">
      <w:pPr>
        <w:pStyle w:val="Textkrper"/>
        <w:kinsoku w:val="0"/>
        <w:overflowPunct w:val="0"/>
        <w:spacing w:before="4"/>
        <w:ind w:left="173"/>
        <w:rPr>
          <w:color w:val="BEBEBE"/>
          <w:spacing w:val="-2"/>
          <w:sz w:val="16"/>
          <w:szCs w:val="16"/>
        </w:rPr>
      </w:pPr>
      <w:r>
        <w:rPr>
          <w:color w:val="BEBEBE"/>
          <w:sz w:val="16"/>
          <w:szCs w:val="16"/>
        </w:rPr>
        <w:t>und schafft daraus Mehrwert. PALFINGER setzt dabei konsequent seinen Weg als Anbieter innovativer, smarter Komplettlösungen mit gesteigerter</w:t>
      </w:r>
      <w:r>
        <w:rPr>
          <w:color w:val="BEBEBE"/>
          <w:spacing w:val="-1"/>
          <w:sz w:val="16"/>
          <w:szCs w:val="16"/>
        </w:rPr>
        <w:t xml:space="preserve"> </w:t>
      </w:r>
      <w:r>
        <w:rPr>
          <w:color w:val="BEBEBE"/>
          <w:sz w:val="16"/>
          <w:szCs w:val="16"/>
        </w:rPr>
        <w:t>Effizienz</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besserer</w:t>
      </w:r>
      <w:r>
        <w:rPr>
          <w:color w:val="BEBEBE"/>
          <w:spacing w:val="-1"/>
          <w:sz w:val="16"/>
          <w:szCs w:val="16"/>
        </w:rPr>
        <w:t xml:space="preserve"> </w:t>
      </w:r>
      <w:r>
        <w:rPr>
          <w:color w:val="BEBEBE"/>
          <w:sz w:val="16"/>
          <w:szCs w:val="16"/>
        </w:rPr>
        <w:t>Bedienbarkeit</w:t>
      </w:r>
      <w:r>
        <w:rPr>
          <w:color w:val="BEBEBE"/>
          <w:spacing w:val="-1"/>
          <w:sz w:val="16"/>
          <w:szCs w:val="16"/>
        </w:rPr>
        <w:t xml:space="preserve"> </w:t>
      </w:r>
      <w:r>
        <w:rPr>
          <w:color w:val="BEBEBE"/>
          <w:sz w:val="16"/>
          <w:szCs w:val="16"/>
        </w:rPr>
        <w:t>fort</w:t>
      </w:r>
      <w:r>
        <w:rPr>
          <w:color w:val="BEBEBE"/>
          <w:spacing w:val="-1"/>
          <w:sz w:val="16"/>
          <w:szCs w:val="16"/>
        </w:rPr>
        <w:t xml:space="preserve"> </w:t>
      </w:r>
      <w:r>
        <w:rPr>
          <w:color w:val="BEBEBE"/>
          <w:sz w:val="16"/>
          <w:szCs w:val="16"/>
        </w:rPr>
        <w:t>und</w:t>
      </w:r>
      <w:r>
        <w:rPr>
          <w:color w:val="BEBEBE"/>
          <w:spacing w:val="-1"/>
          <w:sz w:val="16"/>
          <w:szCs w:val="16"/>
        </w:rPr>
        <w:t xml:space="preserve"> </w:t>
      </w:r>
      <w:r>
        <w:rPr>
          <w:color w:val="BEBEBE"/>
          <w:sz w:val="16"/>
          <w:szCs w:val="16"/>
        </w:rPr>
        <w:t>nutzt</w:t>
      </w:r>
      <w:r>
        <w:rPr>
          <w:color w:val="BEBEBE"/>
          <w:spacing w:val="-1"/>
          <w:sz w:val="16"/>
          <w:szCs w:val="16"/>
        </w:rPr>
        <w:t xml:space="preserve"> </w:t>
      </w:r>
      <w:r>
        <w:rPr>
          <w:color w:val="BEBEBE"/>
          <w:sz w:val="16"/>
          <w:szCs w:val="16"/>
        </w:rPr>
        <w:t>die</w:t>
      </w:r>
      <w:r>
        <w:rPr>
          <w:color w:val="BEBEBE"/>
          <w:spacing w:val="-1"/>
          <w:sz w:val="16"/>
          <w:szCs w:val="16"/>
        </w:rPr>
        <w:t xml:space="preserve"> </w:t>
      </w:r>
      <w:r>
        <w:rPr>
          <w:color w:val="BEBEBE"/>
          <w:sz w:val="16"/>
          <w:szCs w:val="16"/>
        </w:rPr>
        <w:t>Potenziale</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Digitalisierung entlang</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gesamten</w:t>
      </w:r>
      <w:r>
        <w:rPr>
          <w:color w:val="BEBEBE"/>
          <w:spacing w:val="-1"/>
          <w:sz w:val="16"/>
          <w:szCs w:val="16"/>
        </w:rPr>
        <w:t xml:space="preserve"> </w:t>
      </w:r>
      <w:r>
        <w:rPr>
          <w:color w:val="BEBEBE"/>
          <w:sz w:val="16"/>
          <w:szCs w:val="16"/>
        </w:rPr>
        <w:t>Produktions-</w:t>
      </w:r>
      <w:r>
        <w:rPr>
          <w:color w:val="BEBEBE"/>
          <w:spacing w:val="-1"/>
          <w:sz w:val="16"/>
          <w:szCs w:val="16"/>
        </w:rPr>
        <w:t xml:space="preserve"> </w:t>
      </w:r>
      <w:r>
        <w:rPr>
          <w:color w:val="BEBEBE"/>
          <w:sz w:val="16"/>
          <w:szCs w:val="16"/>
        </w:rPr>
        <w:t xml:space="preserve">und </w:t>
      </w:r>
      <w:r>
        <w:rPr>
          <w:color w:val="BEBEBE"/>
          <w:spacing w:val="-2"/>
          <w:sz w:val="16"/>
          <w:szCs w:val="16"/>
        </w:rPr>
        <w:t>Wertschöpfungskette.</w:t>
      </w:r>
    </w:p>
    <w:p w14:paraId="526D51B0" w14:textId="77777777" w:rsidR="00FE6E55" w:rsidRDefault="00FE6E55" w:rsidP="00FE6E55">
      <w:pPr>
        <w:pStyle w:val="Textkrper"/>
        <w:kinsoku w:val="0"/>
        <w:overflowPunct w:val="0"/>
        <w:spacing w:before="3"/>
        <w:ind w:left="173"/>
        <w:rPr>
          <w:color w:val="BEBEBE"/>
          <w:spacing w:val="-4"/>
          <w:sz w:val="16"/>
          <w:szCs w:val="16"/>
        </w:rPr>
      </w:pPr>
      <w:r>
        <w:rPr>
          <w:color w:val="BEBEBE"/>
          <w:sz w:val="16"/>
          <w:szCs w:val="16"/>
        </w:rPr>
        <w:t>Die</w:t>
      </w:r>
      <w:r>
        <w:rPr>
          <w:color w:val="BEBEBE"/>
          <w:spacing w:val="-2"/>
          <w:sz w:val="16"/>
          <w:szCs w:val="16"/>
        </w:rPr>
        <w:t xml:space="preserve"> </w:t>
      </w:r>
      <w:r>
        <w:rPr>
          <w:color w:val="BEBEBE"/>
          <w:sz w:val="16"/>
          <w:szCs w:val="16"/>
        </w:rPr>
        <w:t>PALFINGER</w:t>
      </w:r>
      <w:r>
        <w:rPr>
          <w:color w:val="BEBEBE"/>
          <w:spacing w:val="-1"/>
          <w:sz w:val="16"/>
          <w:szCs w:val="16"/>
        </w:rPr>
        <w:t xml:space="preserve"> </w:t>
      </w:r>
      <w:r>
        <w:rPr>
          <w:color w:val="BEBEBE"/>
          <w:sz w:val="16"/>
          <w:szCs w:val="16"/>
        </w:rPr>
        <w:t>AG</w:t>
      </w:r>
      <w:r>
        <w:rPr>
          <w:color w:val="BEBEBE"/>
          <w:spacing w:val="-1"/>
          <w:sz w:val="16"/>
          <w:szCs w:val="16"/>
        </w:rPr>
        <w:t xml:space="preserve"> </w:t>
      </w:r>
      <w:r>
        <w:rPr>
          <w:color w:val="BEBEBE"/>
          <w:sz w:val="16"/>
          <w:szCs w:val="16"/>
        </w:rPr>
        <w:t>notiert</w:t>
      </w:r>
      <w:r>
        <w:rPr>
          <w:color w:val="BEBEBE"/>
          <w:spacing w:val="-2"/>
          <w:sz w:val="16"/>
          <w:szCs w:val="16"/>
        </w:rPr>
        <w:t xml:space="preserve"> </w:t>
      </w:r>
      <w:r>
        <w:rPr>
          <w:color w:val="BEBEBE"/>
          <w:sz w:val="16"/>
          <w:szCs w:val="16"/>
        </w:rPr>
        <w:t>seit</w:t>
      </w:r>
      <w:r>
        <w:rPr>
          <w:color w:val="BEBEBE"/>
          <w:spacing w:val="-1"/>
          <w:sz w:val="16"/>
          <w:szCs w:val="16"/>
        </w:rPr>
        <w:t xml:space="preserve"> </w:t>
      </w:r>
      <w:r>
        <w:rPr>
          <w:color w:val="BEBEBE"/>
          <w:sz w:val="16"/>
          <w:szCs w:val="16"/>
        </w:rPr>
        <w:t>1999</w:t>
      </w:r>
      <w:r>
        <w:rPr>
          <w:color w:val="BEBEBE"/>
          <w:spacing w:val="-1"/>
          <w:sz w:val="16"/>
          <w:szCs w:val="16"/>
        </w:rPr>
        <w:t xml:space="preserve"> </w:t>
      </w:r>
      <w:r>
        <w:rPr>
          <w:color w:val="BEBEBE"/>
          <w:sz w:val="16"/>
          <w:szCs w:val="16"/>
        </w:rPr>
        <w:t>an</w:t>
      </w:r>
      <w:r>
        <w:rPr>
          <w:color w:val="BEBEBE"/>
          <w:spacing w:val="-1"/>
          <w:sz w:val="16"/>
          <w:szCs w:val="16"/>
        </w:rPr>
        <w:t xml:space="preserve"> </w:t>
      </w:r>
      <w:r>
        <w:rPr>
          <w:color w:val="BEBEBE"/>
          <w:sz w:val="16"/>
          <w:szCs w:val="16"/>
        </w:rPr>
        <w:t>der</w:t>
      </w:r>
      <w:r>
        <w:rPr>
          <w:color w:val="BEBEBE"/>
          <w:spacing w:val="-2"/>
          <w:sz w:val="16"/>
          <w:szCs w:val="16"/>
        </w:rPr>
        <w:t xml:space="preserve"> </w:t>
      </w:r>
      <w:r>
        <w:rPr>
          <w:color w:val="BEBEBE"/>
          <w:sz w:val="16"/>
          <w:szCs w:val="16"/>
        </w:rPr>
        <w:t>Wiener</w:t>
      </w:r>
      <w:r>
        <w:rPr>
          <w:color w:val="BEBEBE"/>
          <w:spacing w:val="-1"/>
          <w:sz w:val="16"/>
          <w:szCs w:val="16"/>
        </w:rPr>
        <w:t xml:space="preserve"> </w:t>
      </w:r>
      <w:r>
        <w:rPr>
          <w:color w:val="BEBEBE"/>
          <w:sz w:val="16"/>
          <w:szCs w:val="16"/>
        </w:rPr>
        <w:t>Börse</w:t>
      </w:r>
      <w:r>
        <w:rPr>
          <w:color w:val="BEBEBE"/>
          <w:spacing w:val="-1"/>
          <w:sz w:val="16"/>
          <w:szCs w:val="16"/>
        </w:rPr>
        <w:t xml:space="preserve"> </w:t>
      </w:r>
      <w:r>
        <w:rPr>
          <w:color w:val="BEBEBE"/>
          <w:sz w:val="16"/>
          <w:szCs w:val="16"/>
        </w:rPr>
        <w:t>und</w:t>
      </w:r>
      <w:r>
        <w:rPr>
          <w:color w:val="BEBEBE"/>
          <w:spacing w:val="-2"/>
          <w:sz w:val="16"/>
          <w:szCs w:val="16"/>
        </w:rPr>
        <w:t xml:space="preserve"> </w:t>
      </w:r>
      <w:r>
        <w:rPr>
          <w:color w:val="BEBEBE"/>
          <w:sz w:val="16"/>
          <w:szCs w:val="16"/>
        </w:rPr>
        <w:t>erzielte</w:t>
      </w:r>
      <w:r>
        <w:rPr>
          <w:color w:val="BEBEBE"/>
          <w:spacing w:val="-1"/>
          <w:sz w:val="16"/>
          <w:szCs w:val="16"/>
        </w:rPr>
        <w:t xml:space="preserve"> </w:t>
      </w:r>
      <w:r>
        <w:rPr>
          <w:color w:val="BEBEBE"/>
          <w:sz w:val="16"/>
          <w:szCs w:val="16"/>
        </w:rPr>
        <w:t>2023</w:t>
      </w:r>
      <w:r>
        <w:rPr>
          <w:color w:val="BEBEBE"/>
          <w:spacing w:val="-1"/>
          <w:sz w:val="16"/>
          <w:szCs w:val="16"/>
        </w:rPr>
        <w:t xml:space="preserve"> </w:t>
      </w:r>
      <w:r>
        <w:rPr>
          <w:color w:val="BEBEBE"/>
          <w:sz w:val="16"/>
          <w:szCs w:val="16"/>
        </w:rPr>
        <w:t>einen</w:t>
      </w:r>
      <w:r>
        <w:rPr>
          <w:color w:val="BEBEBE"/>
          <w:spacing w:val="-1"/>
          <w:sz w:val="16"/>
          <w:szCs w:val="16"/>
        </w:rPr>
        <w:t xml:space="preserve"> </w:t>
      </w:r>
      <w:r>
        <w:rPr>
          <w:color w:val="BEBEBE"/>
          <w:sz w:val="16"/>
          <w:szCs w:val="16"/>
        </w:rPr>
        <w:t>Rekordumsatz</w:t>
      </w:r>
      <w:r>
        <w:rPr>
          <w:color w:val="BEBEBE"/>
          <w:spacing w:val="-2"/>
          <w:sz w:val="16"/>
          <w:szCs w:val="16"/>
        </w:rPr>
        <w:t xml:space="preserve"> </w:t>
      </w:r>
      <w:r>
        <w:rPr>
          <w:color w:val="BEBEBE"/>
          <w:sz w:val="16"/>
          <w:szCs w:val="16"/>
        </w:rPr>
        <w:t>von</w:t>
      </w:r>
      <w:r>
        <w:rPr>
          <w:color w:val="BEBEBE"/>
          <w:spacing w:val="-1"/>
          <w:sz w:val="16"/>
          <w:szCs w:val="16"/>
        </w:rPr>
        <w:t xml:space="preserve"> </w:t>
      </w:r>
      <w:r>
        <w:rPr>
          <w:color w:val="BEBEBE"/>
          <w:sz w:val="16"/>
          <w:szCs w:val="16"/>
        </w:rPr>
        <w:t>EUR</w:t>
      </w:r>
      <w:r>
        <w:rPr>
          <w:color w:val="BEBEBE"/>
          <w:spacing w:val="-1"/>
          <w:sz w:val="16"/>
          <w:szCs w:val="16"/>
        </w:rPr>
        <w:t xml:space="preserve"> </w:t>
      </w:r>
      <w:r>
        <w:rPr>
          <w:color w:val="BEBEBE"/>
          <w:sz w:val="16"/>
          <w:szCs w:val="16"/>
        </w:rPr>
        <w:t>2,45</w:t>
      </w:r>
      <w:r>
        <w:rPr>
          <w:color w:val="BEBEBE"/>
          <w:spacing w:val="-1"/>
          <w:sz w:val="16"/>
          <w:szCs w:val="16"/>
        </w:rPr>
        <w:t xml:space="preserve"> </w:t>
      </w:r>
      <w:r>
        <w:rPr>
          <w:color w:val="BEBEBE"/>
          <w:spacing w:val="-4"/>
          <w:sz w:val="16"/>
          <w:szCs w:val="16"/>
        </w:rPr>
        <w:t>Mrd.</w:t>
      </w:r>
    </w:p>
    <w:p w14:paraId="46E3B2FD" w14:textId="77777777" w:rsidR="00FE6E55" w:rsidRDefault="00FE6E55" w:rsidP="00FE6E55">
      <w:pPr>
        <w:pStyle w:val="Textkrper"/>
        <w:kinsoku w:val="0"/>
        <w:overflowPunct w:val="0"/>
        <w:spacing w:before="2"/>
        <w:rPr>
          <w:sz w:val="16"/>
          <w:szCs w:val="16"/>
        </w:rPr>
      </w:pPr>
    </w:p>
    <w:p w14:paraId="28567CE3" w14:textId="77777777" w:rsidR="00FE6E55" w:rsidRDefault="00FE6E55" w:rsidP="00FE6E55">
      <w:pPr>
        <w:pStyle w:val="Textkrper"/>
        <w:kinsoku w:val="0"/>
        <w:overflowPunct w:val="0"/>
        <w:ind w:left="173"/>
        <w:rPr>
          <w:b/>
          <w:bCs/>
          <w:color w:val="BEBEBE"/>
          <w:spacing w:val="-2"/>
          <w:sz w:val="16"/>
          <w:szCs w:val="16"/>
        </w:rPr>
      </w:pPr>
      <w:r>
        <w:rPr>
          <w:b/>
          <w:bCs/>
          <w:color w:val="BEBEBE"/>
          <w:spacing w:val="-2"/>
          <w:sz w:val="16"/>
          <w:szCs w:val="16"/>
        </w:rPr>
        <w:t>RÜCKFRAGEHINWEIS:</w:t>
      </w:r>
    </w:p>
    <w:p w14:paraId="1901D64D" w14:textId="77777777" w:rsidR="00FE6E55" w:rsidRDefault="00FE6E55" w:rsidP="00FE6E55">
      <w:pPr>
        <w:pStyle w:val="Textkrper"/>
        <w:kinsoku w:val="0"/>
        <w:overflowPunct w:val="0"/>
        <w:spacing w:before="2"/>
        <w:rPr>
          <w:b/>
          <w:bCs/>
          <w:sz w:val="16"/>
          <w:szCs w:val="16"/>
        </w:rPr>
      </w:pPr>
    </w:p>
    <w:p w14:paraId="76870689" w14:textId="77777777" w:rsidR="00FE6E55" w:rsidRPr="00AD4D60" w:rsidRDefault="00FE6E55" w:rsidP="00FE6E55">
      <w:pPr>
        <w:pStyle w:val="Textkrper"/>
        <w:kinsoku w:val="0"/>
        <w:overflowPunct w:val="0"/>
        <w:ind w:left="173"/>
        <w:rPr>
          <w:color w:val="BEBEBE"/>
          <w:spacing w:val="-2"/>
          <w:sz w:val="16"/>
          <w:szCs w:val="16"/>
          <w:lang w:val="en-US"/>
        </w:rPr>
      </w:pPr>
      <w:r>
        <w:rPr>
          <w:color w:val="BEBEBE"/>
          <w:sz w:val="16"/>
          <w:szCs w:val="16"/>
        </w:rPr>
        <w:t>PALFINGER</w:t>
      </w:r>
      <w:r>
        <w:rPr>
          <w:color w:val="BEBEBE"/>
          <w:spacing w:val="-2"/>
          <w:sz w:val="16"/>
          <w:szCs w:val="16"/>
        </w:rPr>
        <w:t xml:space="preserve"> </w:t>
      </w:r>
      <w:r>
        <w:rPr>
          <w:color w:val="BEBEBE"/>
          <w:sz w:val="16"/>
          <w:szCs w:val="16"/>
        </w:rPr>
        <w:t>GmbH</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D-83404</w:t>
      </w:r>
      <w:r>
        <w:rPr>
          <w:color w:val="BEBEBE"/>
          <w:spacing w:val="-2"/>
          <w:sz w:val="16"/>
          <w:szCs w:val="16"/>
        </w:rPr>
        <w:t xml:space="preserve"> </w:t>
      </w:r>
      <w:r>
        <w:rPr>
          <w:color w:val="BEBEBE"/>
          <w:sz w:val="16"/>
          <w:szCs w:val="16"/>
        </w:rPr>
        <w:t>Ainring</w:t>
      </w:r>
      <w:r>
        <w:rPr>
          <w:color w:val="BEBEBE"/>
          <w:spacing w:val="-1"/>
          <w:sz w:val="16"/>
          <w:szCs w:val="16"/>
        </w:rPr>
        <w:t xml:space="preserve"> </w:t>
      </w:r>
      <w:r>
        <w:rPr>
          <w:color w:val="BEBEBE"/>
          <w:sz w:val="16"/>
          <w:szCs w:val="16"/>
        </w:rPr>
        <w:t>I</w:t>
      </w:r>
      <w:r>
        <w:rPr>
          <w:color w:val="BEBEBE"/>
          <w:spacing w:val="-2"/>
          <w:sz w:val="16"/>
          <w:szCs w:val="16"/>
        </w:rPr>
        <w:t xml:space="preserve"> </w:t>
      </w:r>
      <w:r>
        <w:rPr>
          <w:color w:val="BEBEBE"/>
          <w:sz w:val="16"/>
          <w:szCs w:val="16"/>
        </w:rPr>
        <w:t>Feldkirchener</w:t>
      </w:r>
      <w:r>
        <w:rPr>
          <w:color w:val="BEBEBE"/>
          <w:spacing w:val="-2"/>
          <w:sz w:val="16"/>
          <w:szCs w:val="16"/>
        </w:rPr>
        <w:t xml:space="preserve"> </w:t>
      </w:r>
      <w:r>
        <w:rPr>
          <w:color w:val="BEBEBE"/>
          <w:sz w:val="16"/>
          <w:szCs w:val="16"/>
        </w:rPr>
        <w:t>Feld</w:t>
      </w:r>
      <w:r>
        <w:rPr>
          <w:color w:val="BEBEBE"/>
          <w:spacing w:val="-1"/>
          <w:sz w:val="16"/>
          <w:szCs w:val="16"/>
        </w:rPr>
        <w:t xml:space="preserve"> </w:t>
      </w:r>
      <w:r>
        <w:rPr>
          <w:color w:val="BEBEBE"/>
          <w:sz w:val="16"/>
          <w:szCs w:val="16"/>
        </w:rPr>
        <w:t>1</w:t>
      </w:r>
      <w:r>
        <w:rPr>
          <w:color w:val="BEBEBE"/>
          <w:spacing w:val="-2"/>
          <w:sz w:val="16"/>
          <w:szCs w:val="16"/>
        </w:rPr>
        <w:t xml:space="preserve"> </w:t>
      </w:r>
      <w:r>
        <w:rPr>
          <w:color w:val="BEBEBE"/>
          <w:sz w:val="16"/>
          <w:szCs w:val="16"/>
        </w:rPr>
        <w:t>I</w:t>
      </w:r>
      <w:r>
        <w:rPr>
          <w:color w:val="BEBEBE"/>
          <w:spacing w:val="-1"/>
          <w:sz w:val="16"/>
          <w:szCs w:val="16"/>
        </w:rPr>
        <w:t xml:space="preserve"> </w:t>
      </w:r>
      <w:r>
        <w:rPr>
          <w:color w:val="BEBEBE"/>
          <w:sz w:val="16"/>
          <w:szCs w:val="16"/>
        </w:rPr>
        <w:t>Tel.</w:t>
      </w:r>
      <w:r>
        <w:rPr>
          <w:color w:val="BEBEBE"/>
          <w:spacing w:val="-2"/>
          <w:sz w:val="16"/>
          <w:szCs w:val="16"/>
        </w:rPr>
        <w:t xml:space="preserve"> </w:t>
      </w:r>
      <w:r w:rsidRPr="00AD4D60">
        <w:rPr>
          <w:color w:val="BEBEBE"/>
          <w:sz w:val="16"/>
          <w:szCs w:val="16"/>
          <w:lang w:val="en-US"/>
        </w:rPr>
        <w:t>+49</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1"/>
          <w:sz w:val="16"/>
          <w:szCs w:val="16"/>
          <w:lang w:val="en-US"/>
        </w:rPr>
        <w:t xml:space="preserve"> </w:t>
      </w:r>
      <w:r w:rsidRPr="00AD4D60">
        <w:rPr>
          <w:color w:val="BEBEBE"/>
          <w:sz w:val="16"/>
          <w:szCs w:val="16"/>
          <w:lang w:val="en-US"/>
        </w:rPr>
        <w:t>86</w:t>
      </w:r>
      <w:r w:rsidRPr="00AD4D60">
        <w:rPr>
          <w:color w:val="BEBEBE"/>
          <w:spacing w:val="-2"/>
          <w:sz w:val="16"/>
          <w:szCs w:val="16"/>
          <w:lang w:val="en-US"/>
        </w:rPr>
        <w:t xml:space="preserve"> </w:t>
      </w:r>
      <w:r w:rsidRPr="00AD4D60">
        <w:rPr>
          <w:color w:val="BEBEBE"/>
          <w:sz w:val="16"/>
          <w:szCs w:val="16"/>
          <w:lang w:val="en-US"/>
        </w:rPr>
        <w:t>54</w:t>
      </w:r>
      <w:r w:rsidRPr="00AD4D60">
        <w:rPr>
          <w:color w:val="BEBEBE"/>
          <w:spacing w:val="-1"/>
          <w:sz w:val="16"/>
          <w:szCs w:val="16"/>
          <w:lang w:val="en-US"/>
        </w:rPr>
        <w:t xml:space="preserve"> </w:t>
      </w:r>
      <w:r w:rsidRPr="00AD4D60">
        <w:rPr>
          <w:color w:val="BEBEBE"/>
          <w:sz w:val="16"/>
          <w:szCs w:val="16"/>
          <w:lang w:val="en-US"/>
        </w:rPr>
        <w:t>477</w:t>
      </w:r>
      <w:r w:rsidRPr="00AD4D60">
        <w:rPr>
          <w:color w:val="BEBEBE"/>
          <w:spacing w:val="-2"/>
          <w:sz w:val="16"/>
          <w:szCs w:val="16"/>
          <w:lang w:val="en-US"/>
        </w:rPr>
        <w:t xml:space="preserve"> </w:t>
      </w:r>
      <w:r w:rsidRPr="00AD4D60">
        <w:rPr>
          <w:color w:val="BEBEBE"/>
          <w:sz w:val="16"/>
          <w:szCs w:val="16"/>
          <w:lang w:val="en-US"/>
        </w:rPr>
        <w:t>0</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r w:rsidRPr="00AD4D60">
        <w:rPr>
          <w:color w:val="BEBEBE"/>
          <w:sz w:val="16"/>
          <w:szCs w:val="16"/>
          <w:lang w:val="en-US"/>
        </w:rPr>
        <w:t>PALFINGER.COM</w:t>
      </w:r>
      <w:r w:rsidRPr="00AD4D60">
        <w:rPr>
          <w:color w:val="BEBEBE"/>
          <w:spacing w:val="-2"/>
          <w:sz w:val="16"/>
          <w:szCs w:val="16"/>
          <w:lang w:val="en-US"/>
        </w:rPr>
        <w:t xml:space="preserve"> </w:t>
      </w:r>
      <w:r w:rsidRPr="00AD4D60">
        <w:rPr>
          <w:color w:val="BEBEBE"/>
          <w:sz w:val="16"/>
          <w:szCs w:val="16"/>
          <w:lang w:val="en-US"/>
        </w:rPr>
        <w:t>I</w:t>
      </w:r>
      <w:r w:rsidRPr="00AD4D60">
        <w:rPr>
          <w:color w:val="BEBEBE"/>
          <w:spacing w:val="-1"/>
          <w:sz w:val="16"/>
          <w:szCs w:val="16"/>
          <w:lang w:val="en-US"/>
        </w:rPr>
        <w:t xml:space="preserve"> </w:t>
      </w:r>
      <w:hyperlink r:id="rId5" w:history="1">
        <w:r w:rsidRPr="00AD4D60">
          <w:rPr>
            <w:color w:val="BEBEBE"/>
            <w:sz w:val="16"/>
            <w:szCs w:val="16"/>
            <w:lang w:val="en-US"/>
          </w:rPr>
          <w:t>info-</w:t>
        </w:r>
        <w:r w:rsidRPr="00AD4D60">
          <w:rPr>
            <w:color w:val="BEBEBE"/>
            <w:spacing w:val="-2"/>
            <w:sz w:val="16"/>
            <w:szCs w:val="16"/>
            <w:lang w:val="en-US"/>
          </w:rPr>
          <w:t>de@palfinger.com</w:t>
        </w:r>
      </w:hyperlink>
    </w:p>
    <w:p w14:paraId="3512A94F" w14:textId="77777777" w:rsidR="00FE6E55" w:rsidRPr="00AD4D60" w:rsidRDefault="00FE6E55" w:rsidP="00FE6E55">
      <w:pPr>
        <w:pStyle w:val="Textkrper"/>
        <w:kinsoku w:val="0"/>
        <w:overflowPunct w:val="0"/>
        <w:spacing w:before="2"/>
        <w:rPr>
          <w:sz w:val="16"/>
          <w:szCs w:val="16"/>
          <w:lang w:val="en-US"/>
        </w:rPr>
      </w:pPr>
    </w:p>
    <w:p w14:paraId="0417FE13" w14:textId="27F61923" w:rsidR="00FE6E55" w:rsidRPr="00FE4CD2" w:rsidRDefault="00FE6E55" w:rsidP="00FE6E55">
      <w:pPr>
        <w:spacing w:line="360" w:lineRule="auto"/>
      </w:pPr>
      <w:r>
        <w:rPr>
          <w:color w:val="BEBEBE"/>
          <w:sz w:val="16"/>
          <w:szCs w:val="16"/>
        </w:rPr>
        <w:t>Text</w:t>
      </w:r>
      <w:r>
        <w:rPr>
          <w:color w:val="BEBEBE"/>
          <w:spacing w:val="-2"/>
          <w:sz w:val="16"/>
          <w:szCs w:val="16"/>
        </w:rPr>
        <w:t xml:space="preserve"> </w:t>
      </w:r>
      <w:r>
        <w:rPr>
          <w:color w:val="BEBEBE"/>
          <w:sz w:val="16"/>
          <w:szCs w:val="16"/>
        </w:rPr>
        <w:t>und</w:t>
      </w:r>
      <w:r>
        <w:rPr>
          <w:color w:val="BEBEBE"/>
          <w:spacing w:val="-1"/>
          <w:sz w:val="16"/>
          <w:szCs w:val="16"/>
        </w:rPr>
        <w:t xml:space="preserve"> </w:t>
      </w:r>
      <w:r>
        <w:rPr>
          <w:color w:val="BEBEBE"/>
          <w:sz w:val="16"/>
          <w:szCs w:val="16"/>
        </w:rPr>
        <w:t>entsprechendes</w:t>
      </w:r>
      <w:r>
        <w:rPr>
          <w:color w:val="BEBEBE"/>
          <w:spacing w:val="-1"/>
          <w:sz w:val="16"/>
          <w:szCs w:val="16"/>
        </w:rPr>
        <w:t xml:space="preserve"> </w:t>
      </w:r>
      <w:r>
        <w:rPr>
          <w:color w:val="BEBEBE"/>
          <w:sz w:val="16"/>
          <w:szCs w:val="16"/>
        </w:rPr>
        <w:t>Bildmaterial</w:t>
      </w:r>
      <w:r>
        <w:rPr>
          <w:color w:val="BEBEBE"/>
          <w:spacing w:val="-2"/>
          <w:sz w:val="16"/>
          <w:szCs w:val="16"/>
        </w:rPr>
        <w:t xml:space="preserve"> </w:t>
      </w:r>
      <w:r>
        <w:rPr>
          <w:color w:val="BEBEBE"/>
          <w:sz w:val="16"/>
          <w:szCs w:val="16"/>
        </w:rPr>
        <w:t>stehen</w:t>
      </w:r>
      <w:r>
        <w:rPr>
          <w:color w:val="BEBEBE"/>
          <w:spacing w:val="-1"/>
          <w:sz w:val="16"/>
          <w:szCs w:val="16"/>
        </w:rPr>
        <w:t xml:space="preserve"> </w:t>
      </w:r>
      <w:r>
        <w:rPr>
          <w:color w:val="BEBEBE"/>
          <w:sz w:val="16"/>
          <w:szCs w:val="16"/>
        </w:rPr>
        <w:t>unter</w:t>
      </w:r>
      <w:r>
        <w:rPr>
          <w:color w:val="BEBEBE"/>
          <w:spacing w:val="-1"/>
          <w:sz w:val="16"/>
          <w:szCs w:val="16"/>
        </w:rPr>
        <w:t xml:space="preserve"> </w:t>
      </w:r>
      <w:r>
        <w:rPr>
          <w:color w:val="BEBEBE"/>
          <w:sz w:val="16"/>
          <w:szCs w:val="16"/>
        </w:rPr>
        <w:t>„News“</w:t>
      </w:r>
      <w:r>
        <w:rPr>
          <w:color w:val="BEBEBE"/>
          <w:spacing w:val="-2"/>
          <w:sz w:val="16"/>
          <w:szCs w:val="16"/>
        </w:rPr>
        <w:t xml:space="preserve"> </w:t>
      </w:r>
      <w:r>
        <w:rPr>
          <w:color w:val="BEBEBE"/>
          <w:sz w:val="16"/>
          <w:szCs w:val="16"/>
        </w:rPr>
        <w:t>auf</w:t>
      </w:r>
      <w:r>
        <w:rPr>
          <w:color w:val="BEBEBE"/>
          <w:spacing w:val="-1"/>
          <w:sz w:val="16"/>
          <w:szCs w:val="16"/>
        </w:rPr>
        <w:t xml:space="preserve"> </w:t>
      </w:r>
      <w:r>
        <w:rPr>
          <w:color w:val="BEBEBE"/>
          <w:sz w:val="16"/>
          <w:szCs w:val="16"/>
        </w:rPr>
        <w:t>der</w:t>
      </w:r>
      <w:r>
        <w:rPr>
          <w:color w:val="BEBEBE"/>
          <w:spacing w:val="-1"/>
          <w:sz w:val="16"/>
          <w:szCs w:val="16"/>
        </w:rPr>
        <w:t xml:space="preserve"> </w:t>
      </w:r>
      <w:r>
        <w:rPr>
          <w:color w:val="BEBEBE"/>
          <w:sz w:val="16"/>
          <w:szCs w:val="16"/>
        </w:rPr>
        <w:t>Internetseite</w:t>
      </w:r>
      <w:r>
        <w:rPr>
          <w:color w:val="BEBEBE"/>
          <w:spacing w:val="-2"/>
          <w:sz w:val="16"/>
          <w:szCs w:val="16"/>
        </w:rPr>
        <w:t xml:space="preserve"> </w:t>
      </w:r>
      <w:hyperlink r:id="rId6" w:history="1">
        <w:r>
          <w:rPr>
            <w:color w:val="BEBEBE"/>
            <w:sz w:val="16"/>
            <w:szCs w:val="16"/>
          </w:rPr>
          <w:t>www.palfinger.ag,</w:t>
        </w:r>
      </w:hyperlink>
      <w:r>
        <w:rPr>
          <w:color w:val="BEBEBE"/>
          <w:spacing w:val="-1"/>
          <w:sz w:val="16"/>
          <w:szCs w:val="16"/>
        </w:rPr>
        <w:t xml:space="preserve"> </w:t>
      </w:r>
      <w:hyperlink r:id="rId7" w:history="1">
        <w:r>
          <w:rPr>
            <w:color w:val="BEBEBE"/>
            <w:sz w:val="16"/>
            <w:szCs w:val="16"/>
          </w:rPr>
          <w:t>www.palfinger.com</w:t>
        </w:r>
      </w:hyperlink>
      <w:r>
        <w:rPr>
          <w:color w:val="BEBEBE"/>
          <w:spacing w:val="-2"/>
          <w:sz w:val="16"/>
          <w:szCs w:val="16"/>
        </w:rPr>
        <w:t xml:space="preserve"> </w:t>
      </w:r>
      <w:r>
        <w:rPr>
          <w:color w:val="BEBEBE"/>
          <w:sz w:val="16"/>
          <w:szCs w:val="16"/>
        </w:rPr>
        <w:t>zur</w:t>
      </w:r>
      <w:r>
        <w:rPr>
          <w:color w:val="BEBEBE"/>
          <w:spacing w:val="-1"/>
          <w:sz w:val="16"/>
          <w:szCs w:val="16"/>
        </w:rPr>
        <w:t xml:space="preserve"> </w:t>
      </w:r>
      <w:r>
        <w:rPr>
          <w:color w:val="BEBEBE"/>
          <w:spacing w:val="-2"/>
          <w:sz w:val="16"/>
          <w:szCs w:val="16"/>
        </w:rPr>
        <w:t>Verfügung</w:t>
      </w:r>
    </w:p>
    <w:sectPr w:rsidR="00FE6E55" w:rsidRPr="00FE4CD2">
      <w:pgSz w:w="11910" w:h="16840"/>
      <w:pgMar w:top="420" w:right="425" w:bottom="280" w:left="99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60"/>
    <w:rsid w:val="0000533E"/>
    <w:rsid w:val="001A1CC9"/>
    <w:rsid w:val="00214E25"/>
    <w:rsid w:val="0024642C"/>
    <w:rsid w:val="002A32D9"/>
    <w:rsid w:val="0063448A"/>
    <w:rsid w:val="00715CB5"/>
    <w:rsid w:val="00845AA9"/>
    <w:rsid w:val="00AD4D60"/>
    <w:rsid w:val="00B12482"/>
    <w:rsid w:val="00C30E94"/>
    <w:rsid w:val="00D6113D"/>
    <w:rsid w:val="00E14196"/>
    <w:rsid w:val="00F12D95"/>
    <w:rsid w:val="00FE4CD2"/>
    <w:rsid w:val="00FE6E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AF58C8"/>
  <w14:defaultImageDpi w14:val="0"/>
  <w15:docId w15:val="{76B9E3FE-E7A2-4531-ADF9-9628B5EFB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pPr>
      <w:widowControl w:val="0"/>
      <w:autoSpaceDE w:val="0"/>
      <w:autoSpaceDN w:val="0"/>
      <w:adjustRightInd w:val="0"/>
      <w:spacing w:after="0" w:line="240" w:lineRule="auto"/>
    </w:pPr>
    <w:rPr>
      <w:rFonts w:ascii="Arial" w:hAnsi="Arial" w:cs="Arial"/>
      <w:kern w:val="0"/>
    </w:rPr>
  </w:style>
  <w:style w:type="paragraph" w:styleId="berschrift1">
    <w:name w:val="heading 1"/>
    <w:basedOn w:val="Standard"/>
    <w:next w:val="Standard"/>
    <w:link w:val="berschrift1Zchn"/>
    <w:uiPriority w:val="9"/>
    <w:qFormat/>
    <w:rsid w:val="00B12482"/>
    <w:pPr>
      <w:keepNext/>
      <w:keepLines/>
      <w:widowControl/>
      <w:autoSpaceDE/>
      <w:autoSpaceDN/>
      <w:adjustRightInd/>
      <w:spacing w:before="360" w:after="80" w:line="278" w:lineRule="auto"/>
      <w:outlineLvl w:val="0"/>
    </w:pPr>
    <w:rPr>
      <w:rFonts w:ascii="Aptos Display" w:eastAsia="DengXian Light" w:hAnsi="Aptos Display" w:cs="Times New Roman"/>
      <w:color w:val="0F4761"/>
      <w:kern w:val="2"/>
      <w:sz w:val="40"/>
      <w:szCs w:val="4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1"/>
    <w:qFormat/>
  </w:style>
  <w:style w:type="character" w:customStyle="1" w:styleId="TextkrperZchn">
    <w:name w:val="Textkörper Zchn"/>
    <w:basedOn w:val="Absatz-Standardschriftart"/>
    <w:link w:val="Textkrper"/>
    <w:uiPriority w:val="99"/>
    <w:semiHidden/>
    <w:rPr>
      <w:rFonts w:ascii="Arial" w:hAnsi="Arial" w:cs="Arial"/>
      <w:kern w:val="0"/>
    </w:rPr>
  </w:style>
  <w:style w:type="paragraph" w:styleId="Titel">
    <w:name w:val="Title"/>
    <w:basedOn w:val="Standard"/>
    <w:next w:val="Standard"/>
    <w:link w:val="TitelZchn"/>
    <w:uiPriority w:val="1"/>
    <w:qFormat/>
    <w:pPr>
      <w:ind w:left="140"/>
    </w:pPr>
    <w:rPr>
      <w:b/>
      <w:bCs/>
      <w:sz w:val="36"/>
      <w:szCs w:val="36"/>
    </w:rPr>
  </w:style>
  <w:style w:type="character" w:customStyle="1" w:styleId="TitelZchn">
    <w:name w:val="Titel Zchn"/>
    <w:basedOn w:val="Absatz-Standardschriftart"/>
    <w:link w:val="Titel"/>
    <w:uiPriority w:val="10"/>
    <w:rPr>
      <w:rFonts w:asciiTheme="majorHAnsi" w:eastAsiaTheme="majorEastAsia" w:hAnsiTheme="majorHAnsi" w:cs="Times New Roman"/>
      <w:b/>
      <w:bCs/>
      <w:kern w:val="28"/>
      <w:sz w:val="32"/>
      <w:szCs w:val="32"/>
    </w:rPr>
  </w:style>
  <w:style w:type="paragraph" w:styleId="Listenabsatz">
    <w:name w:val="List Paragraph"/>
    <w:basedOn w:val="Standard"/>
    <w:uiPriority w:val="1"/>
    <w:qFormat/>
    <w:rPr>
      <w:rFonts w:ascii="Times New Roman" w:hAnsi="Times New Roman" w:cs="Times New Roman"/>
      <w:sz w:val="24"/>
      <w:szCs w:val="24"/>
    </w:rPr>
  </w:style>
  <w:style w:type="paragraph" w:customStyle="1" w:styleId="TableParagraph">
    <w:name w:val="Table Paragraph"/>
    <w:basedOn w:val="Standard"/>
    <w:uiPriority w:val="1"/>
    <w:qFormat/>
    <w:rPr>
      <w:rFonts w:ascii="Times New Roman" w:hAnsi="Times New Roman" w:cs="Times New Roman"/>
      <w:sz w:val="24"/>
      <w:szCs w:val="24"/>
    </w:rPr>
  </w:style>
  <w:style w:type="character" w:customStyle="1" w:styleId="berschrift1Zchn">
    <w:name w:val="Überschrift 1 Zchn"/>
    <w:basedOn w:val="Absatz-Standardschriftart"/>
    <w:link w:val="berschrift1"/>
    <w:uiPriority w:val="9"/>
    <w:rsid w:val="00B12482"/>
    <w:rPr>
      <w:rFonts w:ascii="Aptos Display" w:eastAsia="DengXian Light" w:hAnsi="Aptos Display"/>
      <w:color w:val="0F4761"/>
      <w:sz w:val="40"/>
      <w:szCs w:val="40"/>
      <w:lang w:eastAsia="en-US"/>
    </w:rPr>
  </w:style>
  <w:style w:type="character" w:styleId="IntensiveHervorhebung">
    <w:name w:val="Intense Emphasis"/>
    <w:uiPriority w:val="21"/>
    <w:qFormat/>
    <w:rsid w:val="00E14196"/>
    <w:rPr>
      <w:i/>
      <w:iCs/>
      <w:color w:val="0F4761"/>
    </w:rPr>
  </w:style>
  <w:style w:type="character" w:styleId="Fett">
    <w:name w:val="Strong"/>
    <w:uiPriority w:val="22"/>
    <w:qFormat/>
    <w:rsid w:val="00E141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alfinger.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lfinger.ag/" TargetMode="External"/><Relationship Id="rId5" Type="http://schemas.openxmlformats.org/officeDocument/2006/relationships/hyperlink" Target="mailto:info-de@palfinger.com"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4567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Ploner Karin</dc:creator>
  <cp:keywords/>
  <dc:description/>
  <cp:lastModifiedBy>Endlicher Simon</cp:lastModifiedBy>
  <cp:revision>5</cp:revision>
  <dcterms:created xsi:type="dcterms:W3CDTF">2025-05-13T15:43:00Z</dcterms:created>
  <dcterms:modified xsi:type="dcterms:W3CDTF">2025-12-12T11:37:00Z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für Microsoft 365</vt:lpwstr>
  </property>
  <property fmtid="{D5CDD505-2E9C-101B-9397-08002B2CF9AE}" pid="3" name="Producer">
    <vt:lpwstr>Microsoft® Word für Microsoft 365</vt:lpwstr>
  </property>
</Properties>
</file>